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F3" w:rsidRPr="004F0388" w:rsidRDefault="00FC22F3">
      <w:pPr>
        <w:rPr>
          <w:rFonts w:ascii="Times New Roman" w:eastAsia="黑体" w:hAnsi="Times New Roman" w:cs="Times New Roman"/>
          <w:sz w:val="32"/>
          <w:szCs w:val="32"/>
        </w:rPr>
      </w:pPr>
    </w:p>
    <w:p w:rsidR="00AA6EF4" w:rsidRPr="004F0388" w:rsidRDefault="00AA6EF4" w:rsidP="008002E1">
      <w:pPr>
        <w:jc w:val="center"/>
        <w:rPr>
          <w:rFonts w:ascii="Times New Roman" w:eastAsia="华文中宋" w:hAnsi="Times New Roman" w:cs="Times New Roman"/>
          <w:sz w:val="44"/>
          <w:szCs w:val="44"/>
        </w:rPr>
      </w:pPr>
      <w:r w:rsidRPr="004F0388">
        <w:rPr>
          <w:rFonts w:ascii="Times New Roman" w:eastAsia="华文中宋" w:hAnsi="华文中宋" w:cs="Times New Roman"/>
          <w:sz w:val="44"/>
          <w:szCs w:val="44"/>
        </w:rPr>
        <w:t>关于</w:t>
      </w:r>
      <w:r w:rsidRPr="004F0388">
        <w:rPr>
          <w:rFonts w:ascii="Times New Roman" w:eastAsia="华文中宋" w:hAnsi="Times New Roman" w:cs="Times New Roman"/>
          <w:sz w:val="44"/>
          <w:szCs w:val="44"/>
        </w:rPr>
        <w:t>20</w:t>
      </w:r>
      <w:r w:rsidR="00A43793" w:rsidRPr="004F0388">
        <w:rPr>
          <w:rFonts w:ascii="Times New Roman" w:eastAsia="华文中宋" w:hAnsi="Times New Roman" w:cs="Times New Roman"/>
          <w:sz w:val="44"/>
          <w:szCs w:val="44"/>
        </w:rPr>
        <w:t>20</w:t>
      </w:r>
      <w:r w:rsidRPr="004F0388">
        <w:rPr>
          <w:rFonts w:ascii="Times New Roman" w:eastAsia="华文中宋" w:hAnsi="华文中宋" w:cs="Times New Roman"/>
          <w:sz w:val="44"/>
          <w:szCs w:val="44"/>
        </w:rPr>
        <w:t>年</w:t>
      </w:r>
      <w:r w:rsidR="00415EEE" w:rsidRPr="004F0388">
        <w:rPr>
          <w:rFonts w:ascii="Times New Roman" w:eastAsia="华文中宋" w:hAnsi="华文中宋" w:cs="Times New Roman"/>
          <w:sz w:val="44"/>
          <w:szCs w:val="44"/>
        </w:rPr>
        <w:t>法定</w:t>
      </w:r>
      <w:r w:rsidRPr="004F0388">
        <w:rPr>
          <w:rFonts w:ascii="Times New Roman" w:eastAsia="华文中宋" w:hAnsi="华文中宋" w:cs="Times New Roman"/>
          <w:sz w:val="44"/>
          <w:szCs w:val="44"/>
        </w:rPr>
        <w:t>债务情况的说明</w:t>
      </w:r>
    </w:p>
    <w:p w:rsidR="008002E1" w:rsidRPr="004F0388" w:rsidRDefault="008002E1" w:rsidP="008002E1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C22703" w:rsidRPr="004F0388" w:rsidRDefault="008002E1" w:rsidP="00C22703">
      <w:pPr>
        <w:snapToGrid w:val="0"/>
        <w:spacing w:line="360" w:lineRule="auto"/>
        <w:ind w:firstLine="648"/>
        <w:rPr>
          <w:rFonts w:ascii="Times New Roman" w:eastAsia="仿宋_GB2312" w:hAnsi="Times New Roman" w:cs="Times New Roman"/>
          <w:sz w:val="32"/>
          <w:szCs w:val="32"/>
        </w:rPr>
      </w:pPr>
      <w:r w:rsidRPr="004F0388">
        <w:rPr>
          <w:rFonts w:ascii="Times New Roman" w:eastAsia="仿宋_GB2312" w:hAnsi="Times New Roman" w:cs="Times New Roman"/>
          <w:sz w:val="32"/>
          <w:szCs w:val="32"/>
        </w:rPr>
        <w:t>截至目前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，财政部提前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告知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我省</w:t>
      </w:r>
      <w:r w:rsidR="00303D52" w:rsidRPr="004F0388">
        <w:rPr>
          <w:rFonts w:ascii="Times New Roman" w:eastAsia="仿宋_GB2312" w:hAnsi="Times New Roman" w:cs="Times New Roman"/>
          <w:sz w:val="32"/>
          <w:szCs w:val="32"/>
        </w:rPr>
        <w:t>20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20</w:t>
      </w:r>
      <w:r w:rsidR="00303D52" w:rsidRPr="004F0388">
        <w:rPr>
          <w:rFonts w:ascii="Times New Roman" w:eastAsia="仿宋_GB2312" w:hAnsi="Times New Roman" w:cs="Times New Roman"/>
          <w:sz w:val="32"/>
          <w:szCs w:val="32"/>
        </w:rPr>
        <w:t>年</w:t>
      </w:r>
      <w:r w:rsidR="009A236E">
        <w:rPr>
          <w:rFonts w:ascii="Times New Roman" w:eastAsia="仿宋_GB2312" w:hAnsi="Times New Roman" w:cs="Times New Roman"/>
          <w:sz w:val="32"/>
          <w:szCs w:val="32"/>
        </w:rPr>
        <w:t>新增地方政府债</w:t>
      </w:r>
      <w:r w:rsidR="009A236E">
        <w:rPr>
          <w:rFonts w:ascii="Times New Roman" w:eastAsia="仿宋_GB2312" w:hAnsi="Times New Roman" w:cs="Times New Roman" w:hint="eastAsia"/>
          <w:sz w:val="32"/>
          <w:szCs w:val="32"/>
        </w:rPr>
        <w:t>务限额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449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537666" w:rsidRPr="004F0388">
        <w:rPr>
          <w:rFonts w:ascii="Times New Roman" w:eastAsia="仿宋_GB2312" w:hAnsi="Times New Roman" w:cs="Times New Roman"/>
          <w:sz w:val="32"/>
          <w:szCs w:val="32"/>
        </w:rPr>
        <w:t>（一般债</w:t>
      </w:r>
      <w:r w:rsidR="009A236E">
        <w:rPr>
          <w:rFonts w:ascii="Times New Roman" w:eastAsia="仿宋_GB2312" w:hAnsi="Times New Roman" w:cs="Times New Roman" w:hint="eastAsia"/>
          <w:sz w:val="32"/>
          <w:szCs w:val="32"/>
        </w:rPr>
        <w:t>务限额</w:t>
      </w:r>
      <w:r w:rsidR="00537666" w:rsidRPr="004F0388">
        <w:rPr>
          <w:rFonts w:ascii="Times New Roman" w:eastAsia="仿宋_GB2312" w:hAnsi="Times New Roman" w:cs="Times New Roman"/>
          <w:sz w:val="32"/>
          <w:szCs w:val="32"/>
        </w:rPr>
        <w:t>2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98</w:t>
      </w:r>
      <w:r w:rsidR="00537666" w:rsidRPr="004F0388">
        <w:rPr>
          <w:rFonts w:ascii="Times New Roman" w:eastAsia="仿宋_GB2312" w:hAnsi="Times New Roman" w:cs="Times New Roman"/>
          <w:sz w:val="32"/>
          <w:szCs w:val="32"/>
        </w:rPr>
        <w:t>亿元，专项债</w:t>
      </w:r>
      <w:r w:rsidR="009A236E">
        <w:rPr>
          <w:rFonts w:ascii="Times New Roman" w:eastAsia="仿宋_GB2312" w:hAnsi="Times New Roman" w:cs="Times New Roman" w:hint="eastAsia"/>
          <w:sz w:val="32"/>
          <w:szCs w:val="32"/>
        </w:rPr>
        <w:t>务限额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151</w:t>
      </w:r>
      <w:r w:rsidR="00537666" w:rsidRPr="004F0388">
        <w:rPr>
          <w:rFonts w:ascii="Times New Roman" w:eastAsia="仿宋_GB2312" w:hAnsi="Times New Roman" w:cs="Times New Roman"/>
          <w:sz w:val="32"/>
          <w:szCs w:val="32"/>
        </w:rPr>
        <w:t>亿元）</w:t>
      </w:r>
      <w:r w:rsidRPr="004F0388">
        <w:rPr>
          <w:rFonts w:ascii="Times New Roman" w:eastAsia="仿宋_GB2312" w:hAnsi="Times New Roman" w:cs="Times New Roman"/>
          <w:sz w:val="32"/>
          <w:szCs w:val="32"/>
        </w:rPr>
        <w:t>，已全部</w:t>
      </w:r>
      <w:r w:rsidR="00A26D63" w:rsidRPr="004F0388">
        <w:rPr>
          <w:rFonts w:ascii="Times New Roman" w:eastAsia="仿宋_GB2312" w:hAnsi="Times New Roman" w:cs="Times New Roman"/>
          <w:sz w:val="32"/>
          <w:szCs w:val="32"/>
        </w:rPr>
        <w:t>编入</w:t>
      </w:r>
      <w:r w:rsidRPr="004F0388">
        <w:rPr>
          <w:rFonts w:ascii="Times New Roman" w:eastAsia="仿宋_GB2312" w:hAnsi="Times New Roman" w:cs="Times New Roman"/>
          <w:sz w:val="32"/>
          <w:szCs w:val="32"/>
        </w:rPr>
        <w:t>年初</w:t>
      </w:r>
      <w:r w:rsidR="00A26D63" w:rsidRPr="004F0388">
        <w:rPr>
          <w:rFonts w:ascii="Times New Roman" w:eastAsia="仿宋_GB2312" w:hAnsi="Times New Roman" w:cs="Times New Roman"/>
          <w:sz w:val="32"/>
          <w:szCs w:val="32"/>
        </w:rPr>
        <w:t>预算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，其中：</w:t>
      </w:r>
      <w:r w:rsidR="00E30BDA" w:rsidRPr="004F0388">
        <w:rPr>
          <w:rFonts w:ascii="Times New Roman" w:eastAsia="仿宋_GB2312" w:hAnsi="Times New Roman" w:cs="Times New Roman"/>
          <w:sz w:val="32"/>
          <w:szCs w:val="32"/>
        </w:rPr>
        <w:t>省级留用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10.8</w:t>
      </w:r>
      <w:r w:rsidR="00E30BDA" w:rsidRPr="004F0388">
        <w:rPr>
          <w:rFonts w:ascii="Times New Roman" w:eastAsia="仿宋_GB2312" w:hAnsi="Times New Roman" w:cs="Times New Roman"/>
          <w:sz w:val="32"/>
          <w:szCs w:val="32"/>
        </w:rPr>
        <w:t>亿元，转贷市县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438.2</w:t>
      </w:r>
      <w:r w:rsidR="00537666" w:rsidRPr="004F0388">
        <w:rPr>
          <w:rFonts w:ascii="Times New Roman" w:eastAsia="仿宋_GB2312" w:hAnsi="Times New Roman" w:cs="Times New Roman"/>
          <w:sz w:val="32"/>
          <w:szCs w:val="32"/>
        </w:rPr>
        <w:t>亿元</w:t>
      </w:r>
      <w:r w:rsidR="00E30BDA" w:rsidRPr="004F0388">
        <w:rPr>
          <w:rFonts w:ascii="Times New Roman" w:eastAsia="仿宋_GB2312" w:hAnsi="Times New Roman" w:cs="Times New Roman"/>
          <w:sz w:val="32"/>
          <w:szCs w:val="32"/>
        </w:rPr>
        <w:t>。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安排用于</w:t>
      </w:r>
      <w:r w:rsidR="00303D52" w:rsidRPr="004F0388">
        <w:rPr>
          <w:rFonts w:ascii="Times New Roman" w:eastAsia="仿宋_GB2312" w:hAnsi="Times New Roman" w:cs="Times New Roman"/>
          <w:sz w:val="32"/>
          <w:szCs w:val="32"/>
        </w:rPr>
        <w:t>：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铁路建设</w:t>
      </w:r>
      <w:r w:rsidR="00746EA5" w:rsidRPr="004F0388">
        <w:rPr>
          <w:rFonts w:ascii="Times New Roman" w:eastAsia="仿宋_GB2312" w:hAnsi="Times New Roman" w:cs="Times New Roman"/>
          <w:sz w:val="32"/>
          <w:szCs w:val="32"/>
        </w:rPr>
        <w:t>2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1.4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亿元、公路建设</w:t>
      </w:r>
      <w:r w:rsidR="00E62D75" w:rsidRPr="004F0388">
        <w:rPr>
          <w:rFonts w:ascii="Times New Roman" w:eastAsia="仿宋_GB2312" w:hAnsi="Times New Roman" w:cs="Times New Roman"/>
          <w:sz w:val="32"/>
          <w:szCs w:val="32"/>
        </w:rPr>
        <w:t>77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.8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亿元、水利建设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15.8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亿元、农村人居环境整治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5.9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亿元、污染防治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87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亿元、棚户区改造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195.8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亿元、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开发区建设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20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亿元、市政建设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12.4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亿元、社会事业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12.9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亿元。</w:t>
      </w:r>
      <w:r w:rsidR="00931B97" w:rsidRPr="004F0388">
        <w:rPr>
          <w:rFonts w:ascii="Times New Roman" w:eastAsia="仿宋_GB2312" w:hAnsi="Times New Roman" w:cs="Times New Roman"/>
          <w:sz w:val="32"/>
          <w:szCs w:val="32"/>
        </w:rPr>
        <w:t>此外，</w:t>
      </w:r>
      <w:r w:rsidR="00931B97" w:rsidRPr="004F0388">
        <w:rPr>
          <w:rFonts w:ascii="Times New Roman" w:eastAsia="仿宋_GB2312" w:hAnsi="Times New Roman" w:cs="Times New Roman"/>
          <w:sz w:val="32"/>
          <w:szCs w:val="32"/>
        </w:rPr>
        <w:t>2020</w:t>
      </w:r>
      <w:r w:rsidR="00931B97" w:rsidRPr="004F0388">
        <w:rPr>
          <w:rFonts w:ascii="Times New Roman" w:eastAsia="仿宋_GB2312" w:hAnsi="Times New Roman" w:cs="Times New Roman"/>
          <w:sz w:val="32"/>
          <w:szCs w:val="32"/>
        </w:rPr>
        <w:t>年</w:t>
      </w:r>
      <w:bookmarkStart w:id="0" w:name="_GoBack"/>
      <w:bookmarkEnd w:id="0"/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预计发行再融资债券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416.8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亿元，其中：一般债券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340.3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亿元、专项债券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76.5</w:t>
      </w:r>
      <w:r w:rsidR="00A43793" w:rsidRPr="004F0388">
        <w:rPr>
          <w:rFonts w:ascii="Times New Roman" w:eastAsia="仿宋_GB2312" w:hAnsi="Times New Roman" w:cs="Times New Roman"/>
          <w:sz w:val="32"/>
          <w:szCs w:val="32"/>
        </w:rPr>
        <w:t>亿元，用于偿还到期政府债务本金</w:t>
      </w:r>
      <w:r w:rsidR="00C22703" w:rsidRPr="004F0388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C22703" w:rsidRPr="004F0388" w:rsidSect="00B32D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DE9" w:rsidRDefault="000C5DE9" w:rsidP="00551F77">
      <w:r>
        <w:separator/>
      </w:r>
    </w:p>
  </w:endnote>
  <w:endnote w:type="continuationSeparator" w:id="1">
    <w:p w:rsidR="000C5DE9" w:rsidRDefault="000C5DE9" w:rsidP="0055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3960054"/>
      <w:docPartObj>
        <w:docPartGallery w:val="Page Numbers (Bottom of Page)"/>
        <w:docPartUnique/>
      </w:docPartObj>
    </w:sdtPr>
    <w:sdtContent>
      <w:p w:rsidR="00BB50CB" w:rsidRDefault="003E19FC">
        <w:pPr>
          <w:pStyle w:val="a4"/>
          <w:jc w:val="center"/>
        </w:pPr>
        <w:r>
          <w:fldChar w:fldCharType="begin"/>
        </w:r>
        <w:r w:rsidR="00BB50CB">
          <w:instrText>PAGE   \* MERGEFORMAT</w:instrText>
        </w:r>
        <w:r>
          <w:fldChar w:fldCharType="separate"/>
        </w:r>
        <w:r w:rsidR="009A236E" w:rsidRPr="009A236E">
          <w:rPr>
            <w:noProof/>
            <w:lang w:val="zh-CN"/>
          </w:rPr>
          <w:t>1</w:t>
        </w:r>
        <w:r>
          <w:fldChar w:fldCharType="end"/>
        </w:r>
      </w:p>
    </w:sdtContent>
  </w:sdt>
  <w:p w:rsidR="00BB50CB" w:rsidRDefault="00BB50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DE9" w:rsidRDefault="000C5DE9" w:rsidP="00551F77">
      <w:r>
        <w:separator/>
      </w:r>
    </w:p>
  </w:footnote>
  <w:footnote w:type="continuationSeparator" w:id="1">
    <w:p w:rsidR="000C5DE9" w:rsidRDefault="000C5DE9" w:rsidP="00551F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E54"/>
    <w:rsid w:val="00081DDE"/>
    <w:rsid w:val="00092267"/>
    <w:rsid w:val="000C3827"/>
    <w:rsid w:val="000C5DE9"/>
    <w:rsid w:val="001A7AF5"/>
    <w:rsid w:val="001E2D55"/>
    <w:rsid w:val="00303D52"/>
    <w:rsid w:val="003B0B5E"/>
    <w:rsid w:val="003E13A0"/>
    <w:rsid w:val="003E19FC"/>
    <w:rsid w:val="00415EEE"/>
    <w:rsid w:val="004F0388"/>
    <w:rsid w:val="00537666"/>
    <w:rsid w:val="00551F77"/>
    <w:rsid w:val="005652A3"/>
    <w:rsid w:val="005C5726"/>
    <w:rsid w:val="006533A6"/>
    <w:rsid w:val="006A58F4"/>
    <w:rsid w:val="007042E7"/>
    <w:rsid w:val="00746EA5"/>
    <w:rsid w:val="00780A07"/>
    <w:rsid w:val="008002E1"/>
    <w:rsid w:val="008C3E54"/>
    <w:rsid w:val="00924CB8"/>
    <w:rsid w:val="00931B97"/>
    <w:rsid w:val="00945AA6"/>
    <w:rsid w:val="009609C6"/>
    <w:rsid w:val="009909F0"/>
    <w:rsid w:val="009A236E"/>
    <w:rsid w:val="009F4474"/>
    <w:rsid w:val="009F4C0E"/>
    <w:rsid w:val="00A26D63"/>
    <w:rsid w:val="00A43793"/>
    <w:rsid w:val="00A83D10"/>
    <w:rsid w:val="00AA6EF4"/>
    <w:rsid w:val="00B32D0A"/>
    <w:rsid w:val="00BB50CB"/>
    <w:rsid w:val="00BB71FF"/>
    <w:rsid w:val="00BB7421"/>
    <w:rsid w:val="00C22703"/>
    <w:rsid w:val="00C86897"/>
    <w:rsid w:val="00DB4364"/>
    <w:rsid w:val="00E30AF3"/>
    <w:rsid w:val="00E30BDA"/>
    <w:rsid w:val="00E62D75"/>
    <w:rsid w:val="00E74B69"/>
    <w:rsid w:val="00EA6F3E"/>
    <w:rsid w:val="00F02861"/>
    <w:rsid w:val="00F07B2F"/>
    <w:rsid w:val="00F467EB"/>
    <w:rsid w:val="00FC22F3"/>
    <w:rsid w:val="00FF1B3E"/>
    <w:rsid w:val="00FF5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F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F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5A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5A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梁东起</dc:creator>
  <cp:keywords/>
  <dc:description/>
  <cp:lastModifiedBy>王鑫</cp:lastModifiedBy>
  <cp:revision>3</cp:revision>
  <cp:lastPrinted>2020-01-20T02:16:00Z</cp:lastPrinted>
  <dcterms:created xsi:type="dcterms:W3CDTF">2020-01-20T08:13:00Z</dcterms:created>
  <dcterms:modified xsi:type="dcterms:W3CDTF">2020-01-20T08:14:00Z</dcterms:modified>
</cp:coreProperties>
</file>