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8C" w:rsidRPr="002765C8" w:rsidRDefault="0001778C" w:rsidP="0027556C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</w:p>
    <w:p w:rsidR="00BC2088" w:rsidRPr="002765C8" w:rsidRDefault="00E755F7" w:rsidP="0027556C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/>
          <w:sz w:val="44"/>
          <w:szCs w:val="44"/>
        </w:rPr>
        <w:t>2019</w:t>
      </w:r>
      <w:r>
        <w:rPr>
          <w:rFonts w:ascii="Times New Roman" w:eastAsia="华文中宋" w:hAnsi="Times New Roman"/>
          <w:sz w:val="44"/>
          <w:szCs w:val="44"/>
        </w:rPr>
        <w:t>年</w:t>
      </w:r>
      <w:r w:rsidR="009C228C" w:rsidRPr="002765C8">
        <w:rPr>
          <w:rFonts w:ascii="Times New Roman" w:eastAsia="华文中宋" w:hAnsi="Times New Roman"/>
          <w:sz w:val="44"/>
          <w:szCs w:val="44"/>
        </w:rPr>
        <w:t>预算草案有关情况的说明</w:t>
      </w:r>
    </w:p>
    <w:p w:rsidR="0027556C" w:rsidRPr="002765C8" w:rsidRDefault="0027556C" w:rsidP="00880312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1D256C" w:rsidRPr="00681171" w:rsidRDefault="00681171" w:rsidP="0068117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</w:t>
      </w:r>
      <w:r w:rsidR="001B60F5" w:rsidRPr="002765C8">
        <w:rPr>
          <w:rFonts w:ascii="Times New Roman" w:eastAsia="黑体" w:hAnsi="Times New Roman"/>
          <w:sz w:val="32"/>
          <w:szCs w:val="32"/>
        </w:rPr>
        <w:t>、</w:t>
      </w:r>
      <w:r w:rsidR="00E755F7">
        <w:rPr>
          <w:rFonts w:ascii="Times New Roman" w:eastAsia="黑体" w:hAnsi="Times New Roman"/>
          <w:sz w:val="32"/>
          <w:szCs w:val="32"/>
        </w:rPr>
        <w:t>2019</w:t>
      </w:r>
      <w:r w:rsidR="00E755F7">
        <w:rPr>
          <w:rFonts w:ascii="Times New Roman" w:eastAsia="黑体" w:hAnsi="Times New Roman"/>
          <w:sz w:val="32"/>
          <w:szCs w:val="32"/>
        </w:rPr>
        <w:t>年</w:t>
      </w:r>
      <w:r w:rsidR="001B60F5" w:rsidRPr="002765C8">
        <w:rPr>
          <w:rFonts w:ascii="Times New Roman" w:eastAsia="黑体" w:hAnsi="Times New Roman"/>
          <w:sz w:val="32"/>
          <w:szCs w:val="32"/>
        </w:rPr>
        <w:t>一般公共预算收支预计情况</w:t>
      </w:r>
    </w:p>
    <w:p w:rsidR="001D256C" w:rsidRPr="002765C8" w:rsidRDefault="001B60F5" w:rsidP="00880312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（不含管委会，下同）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一般公共预算收入预计</w:t>
      </w:r>
      <w:r w:rsidR="001D256C" w:rsidRPr="002765C8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1D256C" w:rsidRPr="002765C8">
        <w:rPr>
          <w:rFonts w:ascii="Times New Roman" w:eastAsia="仿宋_GB2312" w:hAnsi="Times New Roman"/>
          <w:color w:val="000000"/>
          <w:sz w:val="32"/>
          <w:szCs w:val="32"/>
        </w:rPr>
        <w:t>9.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 w:rsidR="006C3C25" w:rsidRPr="002765C8">
        <w:rPr>
          <w:rFonts w:ascii="Times New Roman" w:eastAsia="仿宋_GB2312" w:hAnsi="Times New Roman"/>
          <w:color w:val="000000"/>
          <w:sz w:val="32"/>
          <w:szCs w:val="32"/>
        </w:rPr>
        <w:t>.5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其中，增值税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</w:t>
      </w:r>
      <w:r w:rsidR="00907EAB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2.9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0256F1" w:rsidRPr="002765C8">
        <w:rPr>
          <w:rFonts w:ascii="Times New Roman" w:eastAsia="仿宋_GB2312" w:hAnsi="Times New Roman"/>
          <w:color w:val="000000"/>
          <w:sz w:val="32"/>
          <w:szCs w:val="32"/>
        </w:rPr>
        <w:t>增长</w:t>
      </w:r>
      <w:r w:rsidR="00E755F7" w:rsidRPr="00E755F7">
        <w:rPr>
          <w:rFonts w:ascii="Times New Roman" w:eastAsia="仿宋_GB2312" w:hAnsi="Times New Roman"/>
          <w:color w:val="000000"/>
          <w:sz w:val="32"/>
          <w:szCs w:val="32"/>
        </w:rPr>
        <w:t>7.9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；企业所得税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29.5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.7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个人所得税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3.2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46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资源税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55.8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下降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0.8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；城市维护建设税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0.1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E755F7">
        <w:rPr>
          <w:rFonts w:ascii="Times New Roman" w:eastAsia="仿宋_GB2312" w:hAnsi="Times New Roman" w:hint="eastAsia"/>
          <w:color w:val="000000"/>
          <w:sz w:val="32"/>
          <w:szCs w:val="32"/>
        </w:rPr>
        <w:t>与上年持平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；房产税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2.2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7.1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；印花税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0.6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4.9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城镇土地使用税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3.4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8.2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；土地增值税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4.3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6.2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车船税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1.2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E755F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9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.5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；契税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3.8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E755F7" w:rsidRPr="00E755F7">
        <w:rPr>
          <w:rFonts w:ascii="Times New Roman" w:eastAsia="仿宋_GB2312" w:hAnsi="Times New Roman"/>
          <w:color w:val="000000"/>
          <w:kern w:val="0"/>
          <w:sz w:val="32"/>
          <w:szCs w:val="32"/>
        </w:rPr>
        <w:t>10.5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F00D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环境保护税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0.3</w:t>
      </w:r>
      <w:r w:rsidR="00F00D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26.4</w:t>
      </w:r>
      <w:r w:rsidR="00F00D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="00F00D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非税收入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71.9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6C3C2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1.8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97B9E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 w:rsidR="000256F1" w:rsidRPr="002765C8">
        <w:rPr>
          <w:rFonts w:ascii="Times New Roman" w:eastAsia="仿宋_GB2312" w:hAnsi="Times New Roman"/>
          <w:color w:val="000000"/>
          <w:sz w:val="32"/>
          <w:szCs w:val="32"/>
        </w:rPr>
        <w:t>省本级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一般公共预算支出安排</w:t>
      </w:r>
      <w:r w:rsidR="00F00D9D" w:rsidRPr="00F00D9D">
        <w:rPr>
          <w:rFonts w:ascii="Times New Roman" w:eastAsia="仿宋_GB2312" w:hAnsi="Times New Roman"/>
          <w:color w:val="000000"/>
          <w:sz w:val="32"/>
          <w:szCs w:val="32"/>
        </w:rPr>
        <w:t>852.8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 w:rsidR="00F00D9D" w:rsidRPr="00F00D9D">
        <w:rPr>
          <w:rFonts w:ascii="Times New Roman" w:eastAsia="仿宋_GB2312" w:hAnsi="Times New Roman"/>
          <w:color w:val="000000"/>
          <w:sz w:val="32"/>
          <w:szCs w:val="32"/>
        </w:rPr>
        <w:t>7.5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一般公共服务</w:t>
      </w:r>
      <w:r w:rsidR="00C3027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支出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44.9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19.6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；公共安全支出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94.</w:t>
      </w:r>
      <w:r w:rsidR="00BF351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F00D9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F00D9D" w:rsidRPr="00F00D9D">
        <w:rPr>
          <w:rFonts w:ascii="Times New Roman" w:eastAsia="仿宋_GB2312" w:hAnsi="Times New Roman"/>
          <w:color w:val="000000"/>
          <w:kern w:val="0"/>
          <w:sz w:val="32"/>
          <w:szCs w:val="32"/>
        </w:rPr>
        <w:t>1.3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教育支出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114.1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.6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；科学技术支出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13.5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15.3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文化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旅游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体育与传媒支出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9.4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1.2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社会保障和就业支出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177.1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4.8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卫生健康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23.7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；节能环保支出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95.6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3.7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城乡社区支出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48.4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农林水支出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48.3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0.9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交通运输支出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74.1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17.2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；资源勘探信息等支出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11.6</w:t>
      </w:r>
      <w:r w:rsidR="0012736A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亿元；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商业服务业等支出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0.2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83.4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金融支出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0.2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亿元；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援助其他地区支出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3.1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3.3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30FC7" w:rsidRP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自</w:t>
      </w:r>
      <w:r w:rsidR="00230FC7" w:rsidRP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然资源海洋气象等支出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7.8</w:t>
      </w:r>
      <w:r w:rsidR="0020649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16.8</w:t>
      </w:r>
      <w:r w:rsidR="0020649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206495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住房保障支出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9.8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4.1</w:t>
      </w:r>
      <w:r w:rsidR="000256F1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B1E8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粮油物资储备支出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26.9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2.4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="00230FC7" w:rsidRP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灾害防治及应急管理支出</w:t>
      </w:r>
      <w:r w:rsidR="00230FC7" w:rsidRPr="00230FC7">
        <w:rPr>
          <w:rFonts w:ascii="Times New Roman" w:eastAsia="仿宋_GB2312" w:hAnsi="Times New Roman"/>
          <w:color w:val="000000"/>
          <w:kern w:val="0"/>
          <w:sz w:val="32"/>
          <w:szCs w:val="32"/>
        </w:rPr>
        <w:t>4.6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5.4%</w:t>
      </w:r>
      <w:r w:rsidR="00230FC7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 w:rsidR="005B1E8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其他支出</w:t>
      </w:r>
      <w:r w:rsidR="009015DC" w:rsidRPr="009015DC">
        <w:rPr>
          <w:rFonts w:ascii="Times New Roman" w:eastAsia="仿宋_GB2312" w:hAnsi="Times New Roman"/>
          <w:color w:val="000000"/>
          <w:kern w:val="0"/>
          <w:sz w:val="32"/>
          <w:szCs w:val="32"/>
        </w:rPr>
        <w:t>24.8</w:t>
      </w:r>
      <w:r w:rsidR="005B1E8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 w:rsidR="009015D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 w:rsidR="002765C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28.3</w:t>
      </w:r>
      <w:r w:rsidR="005B1E8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 w:rsidR="005B1E88" w:rsidRPr="002765C8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 w:rsidRPr="002765C8">
        <w:rPr>
          <w:rFonts w:ascii="Times New Roman" w:eastAsia="仿宋_GB2312" w:hAnsi="Times New Roman"/>
          <w:color w:val="000000"/>
          <w:sz w:val="32"/>
          <w:szCs w:val="32"/>
        </w:rPr>
        <w:t>上述收入加减同中央和市县各项结算后，一般公共预算收支是平衡的</w:t>
      </w:r>
    </w:p>
    <w:p w:rsidR="003923F7" w:rsidRPr="002765C8" w:rsidRDefault="00681171" w:rsidP="00880312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 w:rsidR="003923F7" w:rsidRPr="002765C8">
        <w:rPr>
          <w:rFonts w:ascii="Times New Roman" w:eastAsia="黑体" w:hAnsi="Times New Roman"/>
          <w:sz w:val="32"/>
          <w:szCs w:val="32"/>
        </w:rPr>
        <w:t>、</w:t>
      </w:r>
      <w:r w:rsidR="00E755F7">
        <w:rPr>
          <w:rFonts w:ascii="Times New Roman" w:eastAsia="黑体" w:hAnsi="Times New Roman"/>
          <w:sz w:val="32"/>
          <w:szCs w:val="32"/>
        </w:rPr>
        <w:t>2019</w:t>
      </w:r>
      <w:r w:rsidR="00E755F7">
        <w:rPr>
          <w:rFonts w:ascii="Times New Roman" w:eastAsia="黑体" w:hAnsi="Times New Roman"/>
          <w:sz w:val="32"/>
          <w:szCs w:val="32"/>
        </w:rPr>
        <w:t>年</w:t>
      </w:r>
      <w:r w:rsidR="003923F7" w:rsidRPr="002765C8">
        <w:rPr>
          <w:rFonts w:ascii="Times New Roman" w:eastAsia="黑体" w:hAnsi="Times New Roman"/>
          <w:sz w:val="32"/>
          <w:szCs w:val="32"/>
        </w:rPr>
        <w:t>政府性基金预算收支预计情况</w:t>
      </w:r>
    </w:p>
    <w:p w:rsidR="002765C8" w:rsidRPr="002765C8" w:rsidRDefault="00E755F7" w:rsidP="002765C8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，省本级政府性基金收入预计</w:t>
      </w:r>
      <w:r w:rsidR="009015DC" w:rsidRPr="009015DC">
        <w:rPr>
          <w:rFonts w:ascii="Times New Roman" w:eastAsia="仿宋_GB2312" w:hAnsi="Times New Roman"/>
          <w:sz w:val="32"/>
          <w:szCs w:val="32"/>
        </w:rPr>
        <w:t>56.4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</w:t>
      </w:r>
      <w:r w:rsidR="009015DC">
        <w:rPr>
          <w:rFonts w:ascii="Times New Roman" w:eastAsia="仿宋_GB2312" w:hAnsi="Times New Roman" w:hint="eastAsia"/>
          <w:sz w:val="32"/>
          <w:szCs w:val="32"/>
        </w:rPr>
        <w:t>增长</w:t>
      </w:r>
      <w:r w:rsidR="009015DC">
        <w:rPr>
          <w:rFonts w:ascii="Times New Roman" w:eastAsia="仿宋_GB2312" w:hAnsi="Times New Roman" w:hint="eastAsia"/>
          <w:sz w:val="32"/>
          <w:szCs w:val="32"/>
        </w:rPr>
        <w:t>0.9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，主要是：国有土地使用权出让金预计</w:t>
      </w:r>
      <w:r w:rsidR="009015DC">
        <w:rPr>
          <w:rFonts w:ascii="Times New Roman" w:eastAsia="仿宋_GB2312" w:hAnsi="Times New Roman" w:hint="eastAsia"/>
          <w:sz w:val="32"/>
          <w:szCs w:val="32"/>
        </w:rPr>
        <w:t>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亿元，下降</w:t>
      </w:r>
      <w:r w:rsidR="009015DC" w:rsidRPr="009015DC">
        <w:rPr>
          <w:rFonts w:ascii="Times New Roman" w:eastAsia="仿宋_GB2312" w:hAnsi="Times New Roman"/>
          <w:sz w:val="32"/>
          <w:szCs w:val="32"/>
        </w:rPr>
        <w:t>50.3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；国家重大水利工程建设基金预计</w:t>
      </w:r>
      <w:r w:rsidR="002765C8" w:rsidRPr="002765C8">
        <w:rPr>
          <w:rFonts w:ascii="Times New Roman" w:eastAsia="仿宋_GB2312" w:hAnsi="Times New Roman"/>
          <w:sz w:val="32"/>
          <w:szCs w:val="32"/>
        </w:rPr>
        <w:t>1.</w:t>
      </w:r>
      <w:r w:rsidR="009015DC">
        <w:rPr>
          <w:rFonts w:ascii="Times New Roman" w:eastAsia="仿宋_GB2312" w:hAnsi="Times New Roman" w:hint="eastAsia"/>
          <w:sz w:val="32"/>
          <w:szCs w:val="32"/>
        </w:rPr>
        <w:t>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亿元，下降</w:t>
      </w:r>
      <w:r w:rsidR="009015DC">
        <w:rPr>
          <w:rFonts w:ascii="Times New Roman" w:eastAsia="仿宋_GB2312" w:hAnsi="Times New Roman" w:hint="eastAsia"/>
          <w:sz w:val="32"/>
          <w:szCs w:val="32"/>
        </w:rPr>
        <w:t>2</w:t>
      </w:r>
      <w:r w:rsidR="002765C8" w:rsidRPr="002765C8">
        <w:rPr>
          <w:rFonts w:ascii="Times New Roman" w:eastAsia="仿宋_GB2312" w:hAnsi="Times New Roman"/>
          <w:sz w:val="32"/>
          <w:szCs w:val="32"/>
        </w:rPr>
        <w:t>5.</w:t>
      </w:r>
      <w:r w:rsidR="009015DC">
        <w:rPr>
          <w:rFonts w:ascii="Times New Roman" w:eastAsia="仿宋_GB2312" w:hAnsi="Times New Roman" w:hint="eastAsia"/>
          <w:sz w:val="32"/>
          <w:szCs w:val="32"/>
        </w:rPr>
        <w:t>7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；彩票公益金收入预计</w:t>
      </w:r>
      <w:r w:rsidR="002765C8" w:rsidRPr="002765C8">
        <w:rPr>
          <w:rFonts w:ascii="Times New Roman" w:eastAsia="仿宋_GB2312" w:hAnsi="Times New Roman"/>
          <w:sz w:val="32"/>
          <w:szCs w:val="32"/>
        </w:rPr>
        <w:t>6.</w:t>
      </w:r>
      <w:r w:rsidR="009015DC">
        <w:rPr>
          <w:rFonts w:ascii="Times New Roman" w:eastAsia="仿宋_GB2312" w:hAnsi="Times New Roman" w:hint="eastAsia"/>
          <w:sz w:val="32"/>
          <w:szCs w:val="32"/>
        </w:rPr>
        <w:t>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亿元，下降</w:t>
      </w:r>
      <w:r w:rsidR="009015DC">
        <w:rPr>
          <w:rFonts w:ascii="Times New Roman" w:eastAsia="仿宋_GB2312" w:hAnsi="Times New Roman" w:hint="eastAsia"/>
          <w:sz w:val="32"/>
          <w:szCs w:val="32"/>
        </w:rPr>
        <w:t>8.2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；车辆通行费</w:t>
      </w:r>
      <w:r w:rsidR="00B447B6">
        <w:rPr>
          <w:rFonts w:ascii="Times New Roman" w:eastAsia="仿宋_GB2312" w:hAnsi="Times New Roman" w:hint="eastAsia"/>
          <w:sz w:val="32"/>
          <w:szCs w:val="32"/>
        </w:rPr>
        <w:t>预计</w:t>
      </w:r>
      <w:r w:rsidR="009015DC" w:rsidRPr="009015DC">
        <w:rPr>
          <w:rFonts w:ascii="Times New Roman" w:eastAsia="仿宋_GB2312" w:hAnsi="Times New Roman"/>
          <w:sz w:val="32"/>
          <w:szCs w:val="32"/>
        </w:rPr>
        <w:t>43.2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亿元，增长</w:t>
      </w:r>
      <w:r w:rsidR="009015DC">
        <w:rPr>
          <w:rFonts w:ascii="Times New Roman" w:eastAsia="仿宋_GB2312" w:hAnsi="Times New Roman" w:hint="eastAsia"/>
          <w:sz w:val="32"/>
          <w:szCs w:val="32"/>
        </w:rPr>
        <w:t>12.9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。</w:t>
      </w:r>
    </w:p>
    <w:p w:rsidR="003923F7" w:rsidRPr="002765C8" w:rsidRDefault="00E755F7" w:rsidP="002765C8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，省本级政府性基金支出预算安排</w:t>
      </w:r>
      <w:r w:rsidR="002765C8" w:rsidRPr="002765C8">
        <w:rPr>
          <w:rFonts w:ascii="Times New Roman" w:eastAsia="仿宋_GB2312" w:hAnsi="Times New Roman"/>
          <w:sz w:val="32"/>
          <w:szCs w:val="32"/>
        </w:rPr>
        <w:t>6</w:t>
      </w:r>
      <w:r w:rsidR="009015DC">
        <w:rPr>
          <w:rFonts w:ascii="Times New Roman" w:eastAsia="仿宋_GB2312" w:hAnsi="Times New Roman" w:hint="eastAsia"/>
          <w:sz w:val="32"/>
          <w:szCs w:val="32"/>
        </w:rPr>
        <w:t>7.4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亿元，增长</w:t>
      </w:r>
      <w:r w:rsidR="009015DC">
        <w:rPr>
          <w:rFonts w:ascii="Times New Roman" w:eastAsia="仿宋_GB2312" w:hAnsi="Times New Roman" w:hint="eastAsia"/>
          <w:sz w:val="32"/>
          <w:szCs w:val="32"/>
        </w:rPr>
        <w:t>9.1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，主要是：城乡社区支出</w:t>
      </w:r>
      <w:r w:rsidR="009015DC" w:rsidRPr="009015DC">
        <w:rPr>
          <w:rFonts w:ascii="Times New Roman" w:eastAsia="仿宋_GB2312" w:hAnsi="Times New Roman"/>
          <w:sz w:val="32"/>
          <w:szCs w:val="32"/>
        </w:rPr>
        <w:t>3.3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</w:t>
      </w:r>
      <w:r w:rsidR="00D24A16">
        <w:rPr>
          <w:rFonts w:ascii="Times New Roman" w:eastAsia="仿宋_GB2312" w:hAnsi="Times New Roman"/>
          <w:sz w:val="32"/>
          <w:szCs w:val="32"/>
        </w:rPr>
        <w:t>下降</w:t>
      </w:r>
      <w:r w:rsidR="009015DC" w:rsidRPr="009015DC">
        <w:rPr>
          <w:rFonts w:ascii="Times New Roman" w:eastAsia="仿宋_GB2312" w:hAnsi="Times New Roman"/>
          <w:sz w:val="32"/>
          <w:szCs w:val="32"/>
        </w:rPr>
        <w:t>26.8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；农林水支出</w:t>
      </w:r>
      <w:r w:rsidR="009015DC" w:rsidRPr="009015DC">
        <w:rPr>
          <w:rFonts w:ascii="Times New Roman" w:eastAsia="仿宋_GB2312" w:hAnsi="Times New Roman"/>
          <w:sz w:val="32"/>
          <w:szCs w:val="32"/>
        </w:rPr>
        <w:t>1.3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</w:t>
      </w:r>
      <w:r w:rsidR="009015DC">
        <w:rPr>
          <w:rFonts w:ascii="Times New Roman" w:eastAsia="仿宋_GB2312" w:hAnsi="Times New Roman" w:hint="eastAsia"/>
          <w:sz w:val="32"/>
          <w:szCs w:val="32"/>
        </w:rPr>
        <w:t>下降</w:t>
      </w:r>
      <w:r w:rsidR="009015DC" w:rsidRPr="009015DC">
        <w:rPr>
          <w:rFonts w:ascii="Times New Roman" w:eastAsia="仿宋_GB2312" w:hAnsi="Times New Roman"/>
          <w:sz w:val="32"/>
          <w:szCs w:val="32"/>
        </w:rPr>
        <w:t>25.7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；交通运输支出</w:t>
      </w:r>
      <w:r w:rsidR="009015DC" w:rsidRPr="009015DC">
        <w:rPr>
          <w:rFonts w:ascii="Times New Roman" w:eastAsia="仿宋_GB2312" w:hAnsi="Times New Roman"/>
          <w:sz w:val="32"/>
          <w:szCs w:val="32"/>
        </w:rPr>
        <w:t>56.1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亿元，增长</w:t>
      </w:r>
      <w:r w:rsidR="009015DC" w:rsidRPr="009015DC">
        <w:rPr>
          <w:rFonts w:ascii="Times New Roman" w:eastAsia="仿宋_GB2312" w:hAnsi="Times New Roman"/>
          <w:sz w:val="32"/>
          <w:szCs w:val="32"/>
        </w:rPr>
        <w:t>19.1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；彩票发行销售机构业务费安排的支出</w:t>
      </w:r>
      <w:r w:rsidR="002765C8" w:rsidRPr="002765C8">
        <w:rPr>
          <w:rFonts w:ascii="Times New Roman" w:eastAsia="仿宋_GB2312" w:hAnsi="Times New Roman"/>
          <w:sz w:val="32"/>
          <w:szCs w:val="32"/>
        </w:rPr>
        <w:t>2.</w:t>
      </w:r>
      <w:r w:rsidR="009015DC">
        <w:rPr>
          <w:rFonts w:ascii="Times New Roman" w:eastAsia="仿宋_GB2312" w:hAnsi="Times New Roman" w:hint="eastAsia"/>
          <w:sz w:val="32"/>
          <w:szCs w:val="32"/>
        </w:rPr>
        <w:t>3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</w:t>
      </w:r>
      <w:r w:rsidR="00D24A16">
        <w:rPr>
          <w:rFonts w:ascii="Times New Roman" w:eastAsia="仿宋_GB2312" w:hAnsi="Times New Roman"/>
          <w:sz w:val="32"/>
          <w:szCs w:val="32"/>
        </w:rPr>
        <w:t>下降</w:t>
      </w:r>
      <w:r w:rsidR="009015DC" w:rsidRPr="009015DC">
        <w:rPr>
          <w:rFonts w:ascii="Times New Roman" w:eastAsia="仿宋_GB2312" w:hAnsi="Times New Roman"/>
          <w:sz w:val="32"/>
          <w:szCs w:val="32"/>
        </w:rPr>
        <w:t>5.8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；</w:t>
      </w:r>
      <w:r w:rsidR="009015DC" w:rsidRPr="009015DC">
        <w:rPr>
          <w:rFonts w:ascii="Times New Roman" w:eastAsia="仿宋_GB2312" w:hAnsi="Times New Roman" w:hint="eastAsia"/>
          <w:sz w:val="32"/>
          <w:szCs w:val="32"/>
        </w:rPr>
        <w:t>彩票公益金安排的支出</w:t>
      </w:r>
      <w:r w:rsidR="009015DC" w:rsidRPr="009015DC">
        <w:rPr>
          <w:rFonts w:ascii="Times New Roman" w:eastAsia="仿宋_GB2312" w:hAnsi="Times New Roman"/>
          <w:sz w:val="32"/>
          <w:szCs w:val="32"/>
        </w:rPr>
        <w:t>4.4</w:t>
      </w:r>
      <w:r w:rsidR="002765C8" w:rsidRPr="002765C8">
        <w:rPr>
          <w:rFonts w:ascii="Times New Roman" w:eastAsia="仿宋_GB2312" w:hAnsi="Times New Roman"/>
          <w:sz w:val="32"/>
          <w:szCs w:val="32"/>
        </w:rPr>
        <w:t>亿元，</w:t>
      </w:r>
      <w:r w:rsidR="00D24A16">
        <w:rPr>
          <w:rFonts w:ascii="Times New Roman" w:eastAsia="仿宋_GB2312" w:hAnsi="Times New Roman"/>
          <w:sz w:val="32"/>
          <w:szCs w:val="32"/>
        </w:rPr>
        <w:t>下降</w:t>
      </w:r>
      <w:r w:rsidR="009015DC" w:rsidRPr="009015DC">
        <w:rPr>
          <w:rFonts w:ascii="Times New Roman" w:eastAsia="仿宋_GB2312" w:hAnsi="Times New Roman"/>
          <w:sz w:val="32"/>
          <w:szCs w:val="32"/>
        </w:rPr>
        <w:t>27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 w:hAnsi="Times New Roman"/>
          <w:sz w:val="32"/>
          <w:szCs w:val="32"/>
        </w:rPr>
        <w:t>。</w:t>
      </w:r>
    </w:p>
    <w:p w:rsidR="003923F7" w:rsidRPr="002765C8" w:rsidRDefault="00681171" w:rsidP="00880312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="003923F7" w:rsidRPr="002765C8">
        <w:rPr>
          <w:rFonts w:ascii="Times New Roman" w:eastAsia="黑体" w:hAnsi="Times New Roman"/>
          <w:sz w:val="32"/>
          <w:szCs w:val="32"/>
        </w:rPr>
        <w:t>、</w:t>
      </w:r>
      <w:r w:rsidR="00E755F7">
        <w:rPr>
          <w:rFonts w:ascii="Times New Roman" w:eastAsia="黑体" w:hAnsi="Times New Roman"/>
          <w:sz w:val="32"/>
          <w:szCs w:val="32"/>
        </w:rPr>
        <w:t>2019</w:t>
      </w:r>
      <w:r w:rsidR="00E755F7">
        <w:rPr>
          <w:rFonts w:ascii="Times New Roman" w:eastAsia="黑体" w:hAnsi="Times New Roman"/>
          <w:sz w:val="32"/>
          <w:szCs w:val="32"/>
        </w:rPr>
        <w:t>年</w:t>
      </w:r>
      <w:r w:rsidR="003923F7" w:rsidRPr="002765C8">
        <w:rPr>
          <w:rFonts w:ascii="Times New Roman" w:eastAsia="黑体" w:hAnsi="Times New Roman"/>
          <w:sz w:val="32"/>
          <w:szCs w:val="32"/>
        </w:rPr>
        <w:t>国有资本经营预算收支预计情况</w:t>
      </w:r>
    </w:p>
    <w:p w:rsidR="002765C8" w:rsidRPr="002765C8" w:rsidRDefault="00E755F7" w:rsidP="002765C8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2019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="002765C8" w:rsidRPr="002765C8">
        <w:rPr>
          <w:rFonts w:ascii="Times New Roman" w:eastAsia="仿宋_GB2312"/>
          <w:kern w:val="0"/>
          <w:sz w:val="32"/>
          <w:szCs w:val="32"/>
        </w:rPr>
        <w:t>省本级</w:t>
      </w:r>
      <w:r w:rsidR="002765C8" w:rsidRPr="002765C8">
        <w:rPr>
          <w:rFonts w:ascii="Times New Roman" w:eastAsia="仿宋_GB2312"/>
          <w:sz w:val="32"/>
          <w:szCs w:val="32"/>
        </w:rPr>
        <w:t>国有资本经营预算</w:t>
      </w:r>
      <w:r w:rsidR="002765C8" w:rsidRPr="002765C8">
        <w:rPr>
          <w:rFonts w:ascii="Times New Roman" w:eastAsia="仿宋_GB2312"/>
          <w:kern w:val="0"/>
          <w:sz w:val="32"/>
          <w:szCs w:val="32"/>
        </w:rPr>
        <w:t>收入预计</w:t>
      </w:r>
      <w:r w:rsidR="002E1A3A" w:rsidRPr="002E1A3A">
        <w:rPr>
          <w:rFonts w:ascii="Times New Roman" w:eastAsia="仿宋_GB2312" w:hAnsi="Times New Roman"/>
          <w:color w:val="000000"/>
          <w:sz w:val="32"/>
          <w:szCs w:val="32"/>
        </w:rPr>
        <w:t>2.8</w:t>
      </w:r>
      <w:r w:rsidR="002765C8" w:rsidRPr="002765C8">
        <w:rPr>
          <w:rFonts w:ascii="Times New Roman" w:eastAsia="仿宋_GB2312"/>
          <w:color w:val="000000"/>
          <w:sz w:val="32"/>
          <w:szCs w:val="32"/>
        </w:rPr>
        <w:t>亿元，增长</w:t>
      </w:r>
      <w:r w:rsidR="002E1A3A" w:rsidRPr="002E1A3A">
        <w:rPr>
          <w:rFonts w:ascii="Times New Roman" w:eastAsia="仿宋_GB2312" w:hAnsi="Times New Roman"/>
          <w:color w:val="000000"/>
          <w:sz w:val="32"/>
          <w:szCs w:val="32"/>
        </w:rPr>
        <w:t>145.2</w:t>
      </w:r>
      <w:r w:rsidR="002765C8" w:rsidRPr="002765C8">
        <w:rPr>
          <w:rFonts w:ascii="Times New Roman" w:eastAsia="仿宋_GB2312" w:hAnsi="Times New Roman"/>
          <w:color w:val="000000"/>
          <w:sz w:val="32"/>
          <w:szCs w:val="32"/>
        </w:rPr>
        <w:t>%</w:t>
      </w:r>
      <w:r w:rsidR="002765C8" w:rsidRPr="002765C8">
        <w:rPr>
          <w:rFonts w:ascii="Times New Roman" w:eastAsia="仿宋_GB2312"/>
          <w:sz w:val="32"/>
          <w:szCs w:val="32"/>
        </w:rPr>
        <w:t>。一是利润收入</w:t>
      </w:r>
      <w:r w:rsidR="002E1A3A" w:rsidRPr="002E1A3A">
        <w:rPr>
          <w:rFonts w:ascii="Times New Roman" w:eastAsia="仿宋_GB2312" w:hAnsi="Times New Roman"/>
          <w:sz w:val="32"/>
          <w:szCs w:val="32"/>
        </w:rPr>
        <w:t>2</w:t>
      </w:r>
      <w:r w:rsidR="002765C8" w:rsidRPr="002765C8">
        <w:rPr>
          <w:rFonts w:ascii="Times New Roman" w:eastAsia="仿宋_GB2312"/>
          <w:sz w:val="32"/>
          <w:szCs w:val="32"/>
        </w:rPr>
        <w:t>亿元，增长</w:t>
      </w:r>
      <w:r w:rsidR="002E1A3A" w:rsidRPr="002E1A3A">
        <w:rPr>
          <w:rFonts w:ascii="Times New Roman" w:eastAsia="仿宋_GB2312" w:hAnsi="Times New Roman"/>
          <w:sz w:val="32"/>
          <w:szCs w:val="32"/>
        </w:rPr>
        <w:t>98.8</w:t>
      </w:r>
      <w:r w:rsidR="002765C8" w:rsidRPr="002765C8">
        <w:rPr>
          <w:rFonts w:ascii="Times New Roman" w:eastAsia="仿宋_GB2312" w:hAnsi="Times New Roman"/>
          <w:sz w:val="32"/>
          <w:szCs w:val="32"/>
        </w:rPr>
        <w:t>%</w:t>
      </w:r>
      <w:r w:rsidR="002765C8" w:rsidRPr="002765C8">
        <w:rPr>
          <w:rFonts w:ascii="Times New Roman" w:eastAsia="仿宋_GB2312"/>
          <w:sz w:val="32"/>
          <w:szCs w:val="32"/>
        </w:rPr>
        <w:t>。二是股利股息收入</w:t>
      </w:r>
      <w:r w:rsidR="002E1A3A" w:rsidRPr="002E1A3A">
        <w:rPr>
          <w:rFonts w:ascii="Times New Roman" w:eastAsia="仿宋_GB2312" w:hAnsi="Times New Roman"/>
          <w:sz w:val="32"/>
          <w:szCs w:val="32"/>
        </w:rPr>
        <w:t>0.3</w:t>
      </w:r>
      <w:r w:rsidR="002E1A3A">
        <w:rPr>
          <w:rFonts w:ascii="Times New Roman" w:eastAsia="仿宋_GB2312" w:hAnsi="Times New Roman" w:hint="eastAsia"/>
          <w:sz w:val="32"/>
          <w:szCs w:val="32"/>
        </w:rPr>
        <w:t>亿</w:t>
      </w:r>
      <w:r w:rsidR="002765C8" w:rsidRPr="002765C8">
        <w:rPr>
          <w:rFonts w:ascii="Times New Roman" w:eastAsia="仿宋_GB2312"/>
          <w:sz w:val="32"/>
          <w:szCs w:val="32"/>
        </w:rPr>
        <w:t>元，增长</w:t>
      </w:r>
      <w:r w:rsidR="002E1A3A" w:rsidRPr="002E1A3A">
        <w:rPr>
          <w:rFonts w:ascii="Times New Roman" w:eastAsia="仿宋_GB2312" w:hAnsi="Times New Roman"/>
          <w:sz w:val="32"/>
          <w:szCs w:val="32"/>
        </w:rPr>
        <w:t>118.3</w:t>
      </w:r>
      <w:r w:rsidR="002E1A3A">
        <w:rPr>
          <w:rFonts w:ascii="Times New Roman" w:eastAsia="仿宋_GB2312" w:hAnsi="Times New Roman" w:hint="eastAsia"/>
          <w:sz w:val="32"/>
          <w:szCs w:val="32"/>
        </w:rPr>
        <w:t>%</w:t>
      </w:r>
      <w:r w:rsidR="002765C8" w:rsidRPr="002765C8">
        <w:rPr>
          <w:rFonts w:ascii="Times New Roman" w:eastAsia="仿宋_GB2312"/>
          <w:sz w:val="32"/>
          <w:szCs w:val="32"/>
        </w:rPr>
        <w:t>。</w:t>
      </w:r>
      <w:r w:rsidR="002E1A3A">
        <w:rPr>
          <w:rFonts w:ascii="Times New Roman" w:eastAsia="仿宋_GB2312" w:hint="eastAsia"/>
          <w:sz w:val="32"/>
          <w:szCs w:val="32"/>
        </w:rPr>
        <w:t>三是</w:t>
      </w:r>
      <w:r w:rsidR="002E1A3A" w:rsidRPr="002E1A3A">
        <w:rPr>
          <w:rFonts w:ascii="Times New Roman" w:eastAsia="仿宋_GB2312" w:hint="eastAsia"/>
          <w:sz w:val="32"/>
          <w:szCs w:val="32"/>
        </w:rPr>
        <w:t>产权转让收入</w:t>
      </w:r>
      <w:r w:rsidR="002E1A3A">
        <w:rPr>
          <w:rFonts w:ascii="Times New Roman" w:eastAsia="仿宋_GB2312" w:hint="eastAsia"/>
          <w:sz w:val="32"/>
          <w:szCs w:val="32"/>
        </w:rPr>
        <w:t>0.5</w:t>
      </w:r>
      <w:r w:rsidR="002E1A3A">
        <w:rPr>
          <w:rFonts w:ascii="Times New Roman" w:eastAsia="仿宋_GB2312" w:hint="eastAsia"/>
          <w:sz w:val="32"/>
          <w:szCs w:val="32"/>
        </w:rPr>
        <w:t>亿元。</w:t>
      </w:r>
    </w:p>
    <w:p w:rsidR="00D24A16" w:rsidRPr="000513DD" w:rsidRDefault="00D24A16" w:rsidP="00D24A16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0513DD">
        <w:rPr>
          <w:rFonts w:ascii="Times New Roman" w:eastAsia="仿宋_GB2312" w:hAnsi="Times New Roman"/>
          <w:kern w:val="0"/>
          <w:sz w:val="32"/>
          <w:szCs w:val="32"/>
        </w:rPr>
        <w:t>2019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年省本级</w:t>
      </w:r>
      <w:r w:rsidRPr="000513DD">
        <w:rPr>
          <w:rFonts w:ascii="Times New Roman" w:eastAsia="仿宋_GB2312" w:hAnsi="Times New Roman"/>
          <w:color w:val="000000"/>
          <w:kern w:val="0"/>
          <w:sz w:val="32"/>
          <w:szCs w:val="32"/>
        </w:rPr>
        <w:t>国有资本经营</w:t>
      </w:r>
      <w:r w:rsidRPr="000513DD">
        <w:rPr>
          <w:rFonts w:ascii="Times New Roman" w:eastAsia="仿宋_GB2312" w:hAnsi="Times New Roman"/>
          <w:sz w:val="32"/>
          <w:szCs w:val="32"/>
        </w:rPr>
        <w:t>预算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支出</w:t>
      </w:r>
      <w:r w:rsidRPr="000513DD">
        <w:rPr>
          <w:rFonts w:ascii="Times New Roman" w:eastAsia="仿宋_GB2312" w:hAnsi="Times New Roman"/>
          <w:color w:val="000000"/>
          <w:kern w:val="0"/>
          <w:sz w:val="32"/>
          <w:szCs w:val="32"/>
        </w:rPr>
        <w:t>初步安排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2.8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亿元，增长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149%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。一是解决历史遗留问题支出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1.2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亿元，主要用于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lastRenderedPageBreak/>
        <w:t>处置僵尸企业及事业单位转企改革成本等费用性支出；二是</w:t>
      </w:r>
      <w:r w:rsidRPr="000513DD">
        <w:rPr>
          <w:rFonts w:ascii="Times New Roman" w:eastAsia="仿宋_GB2312" w:hAnsi="Times New Roman"/>
          <w:sz w:val="32"/>
          <w:szCs w:val="32"/>
        </w:rPr>
        <w:t>资本金注入支出</w:t>
      </w:r>
      <w:r w:rsidRPr="000513DD">
        <w:rPr>
          <w:rFonts w:ascii="Times New Roman" w:eastAsia="仿宋_GB2312" w:hAnsi="Times New Roman"/>
          <w:sz w:val="32"/>
          <w:szCs w:val="32"/>
        </w:rPr>
        <w:t>0.3</w:t>
      </w:r>
      <w:r w:rsidRPr="000513DD">
        <w:rPr>
          <w:rFonts w:ascii="Times New Roman" w:eastAsia="仿宋_GB2312" w:hAnsi="Times New Roman"/>
          <w:sz w:val="32"/>
          <w:szCs w:val="32"/>
        </w:rPr>
        <w:t>亿元，主要是用于增加部分国有企业资本金；三是其他国有资本经营预算支出</w:t>
      </w:r>
      <w:r w:rsidRPr="000513DD">
        <w:rPr>
          <w:rFonts w:ascii="Times New Roman" w:eastAsia="仿宋_GB2312" w:hAnsi="Times New Roman"/>
          <w:sz w:val="32"/>
          <w:szCs w:val="32"/>
        </w:rPr>
        <w:t>1.3</w:t>
      </w:r>
      <w:r w:rsidRPr="000513DD">
        <w:rPr>
          <w:rFonts w:ascii="Times New Roman" w:eastAsia="仿宋_GB2312" w:hAnsi="Times New Roman"/>
          <w:sz w:val="32"/>
          <w:szCs w:val="32"/>
        </w:rPr>
        <w:t>亿元，主要是省国资委信息化平台建设、国资委出资企业监管费用以及解决执行中特殊问题支出。</w:t>
      </w:r>
    </w:p>
    <w:p w:rsidR="00374A6F" w:rsidRPr="002765C8" w:rsidRDefault="00681171" w:rsidP="00880312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 w:rsidR="00374A6F" w:rsidRPr="002765C8">
        <w:rPr>
          <w:rFonts w:ascii="Times New Roman" w:eastAsia="黑体" w:hAnsi="Times New Roman"/>
          <w:sz w:val="32"/>
          <w:szCs w:val="32"/>
        </w:rPr>
        <w:t>、</w:t>
      </w:r>
      <w:r w:rsidR="00E755F7">
        <w:rPr>
          <w:rFonts w:ascii="Times New Roman" w:eastAsia="黑体" w:hAnsi="Times New Roman"/>
          <w:snapToGrid w:val="0"/>
          <w:sz w:val="32"/>
          <w:szCs w:val="32"/>
        </w:rPr>
        <w:t>2019</w:t>
      </w:r>
      <w:r w:rsidR="00E755F7">
        <w:rPr>
          <w:rFonts w:ascii="Times New Roman" w:eastAsia="黑体" w:hAnsi="Times New Roman"/>
          <w:snapToGrid w:val="0"/>
          <w:sz w:val="32"/>
          <w:szCs w:val="32"/>
        </w:rPr>
        <w:t>年</w:t>
      </w:r>
      <w:r w:rsidR="009872B3" w:rsidRPr="002765C8">
        <w:rPr>
          <w:rFonts w:ascii="Times New Roman" w:eastAsia="黑体" w:hAnsi="Times New Roman"/>
          <w:snapToGrid w:val="0"/>
          <w:sz w:val="32"/>
          <w:szCs w:val="32"/>
        </w:rPr>
        <w:t>转移支付情况</w:t>
      </w:r>
      <w:r w:rsidR="00C822A8" w:rsidRPr="002765C8">
        <w:rPr>
          <w:rFonts w:ascii="Times New Roman" w:eastAsia="黑体" w:hAnsi="Times New Roman"/>
          <w:snapToGrid w:val="0"/>
          <w:sz w:val="32"/>
          <w:szCs w:val="32"/>
        </w:rPr>
        <w:t>说明</w:t>
      </w:r>
    </w:p>
    <w:p w:rsidR="00880312" w:rsidRPr="002765C8" w:rsidRDefault="00880312" w:rsidP="00880312">
      <w:pPr>
        <w:adjustRightInd w:val="0"/>
        <w:snapToGrid w:val="0"/>
        <w:spacing w:line="360" w:lineRule="auto"/>
        <w:ind w:firstLineChars="150" w:firstLine="480"/>
        <w:rPr>
          <w:rFonts w:ascii="Times New Roman" w:eastAsia="楷体_GB2312" w:hAnsi="Times New Roman"/>
          <w:sz w:val="32"/>
          <w:szCs w:val="32"/>
        </w:rPr>
      </w:pPr>
      <w:r w:rsidRPr="002765C8">
        <w:rPr>
          <w:rFonts w:ascii="Times New Roman" w:eastAsia="楷体_GB2312" w:hAnsi="Times New Roman"/>
          <w:sz w:val="32"/>
          <w:szCs w:val="32"/>
        </w:rPr>
        <w:t>（一）省本级一般公共预算转移支付情况</w:t>
      </w:r>
      <w:r w:rsidR="00C822A8" w:rsidRPr="002765C8">
        <w:rPr>
          <w:rFonts w:ascii="Times New Roman" w:eastAsia="楷体_GB2312" w:hAnsi="Times New Roman"/>
          <w:sz w:val="32"/>
          <w:szCs w:val="32"/>
        </w:rPr>
        <w:t>说明</w:t>
      </w:r>
    </w:p>
    <w:p w:rsidR="00D24A16" w:rsidRPr="000513DD" w:rsidRDefault="00D24A16" w:rsidP="00D24A16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513DD">
        <w:rPr>
          <w:rFonts w:ascii="Times New Roman" w:eastAsia="仿宋_GB2312" w:hAnsi="Times New Roman"/>
          <w:sz w:val="32"/>
          <w:szCs w:val="32"/>
        </w:rPr>
        <w:t>2019</w:t>
      </w:r>
      <w:r w:rsidRPr="000513DD">
        <w:rPr>
          <w:rFonts w:ascii="Times New Roman" w:eastAsia="仿宋_GB2312" w:hAnsi="Times New Roman"/>
          <w:sz w:val="32"/>
          <w:szCs w:val="32"/>
        </w:rPr>
        <w:t>年省本级一般公共预算收入</w:t>
      </w:r>
      <w:r w:rsidRPr="000513DD">
        <w:rPr>
          <w:rFonts w:ascii="Times New Roman" w:eastAsia="仿宋_GB2312" w:hAnsi="Times New Roman"/>
          <w:color w:val="000000"/>
          <w:sz w:val="32"/>
          <w:szCs w:val="32"/>
        </w:rPr>
        <w:t>初步</w:t>
      </w:r>
      <w:r w:rsidRPr="000513DD">
        <w:rPr>
          <w:rFonts w:ascii="Times New Roman" w:eastAsia="仿宋_GB2312" w:hAnsi="Times New Roman"/>
          <w:sz w:val="32"/>
          <w:szCs w:val="32"/>
        </w:rPr>
        <w:t>预计</w:t>
      </w:r>
      <w:r w:rsidRPr="000513DD">
        <w:rPr>
          <w:rFonts w:ascii="Times New Roman" w:eastAsia="仿宋_GB2312" w:hAnsi="Times New Roman"/>
          <w:sz w:val="32"/>
          <w:szCs w:val="32"/>
        </w:rPr>
        <w:t>339.2</w:t>
      </w:r>
      <w:r w:rsidRPr="000513DD">
        <w:rPr>
          <w:rFonts w:ascii="Times New Roman" w:eastAsia="仿宋_GB2312" w:hAnsi="Times New Roman"/>
          <w:sz w:val="32"/>
          <w:szCs w:val="32"/>
        </w:rPr>
        <w:t>亿元，加中央补助收入</w:t>
      </w:r>
      <w:r w:rsidRPr="000513DD">
        <w:rPr>
          <w:rFonts w:ascii="Times New Roman" w:eastAsia="仿宋_GB2312" w:hAnsi="Times New Roman"/>
          <w:sz w:val="32"/>
          <w:szCs w:val="32"/>
        </w:rPr>
        <w:t>2398.3</w:t>
      </w:r>
      <w:r w:rsidRPr="000513DD">
        <w:rPr>
          <w:rFonts w:ascii="Times New Roman" w:eastAsia="仿宋_GB2312" w:hAnsi="Times New Roman"/>
          <w:sz w:val="32"/>
          <w:szCs w:val="32"/>
        </w:rPr>
        <w:t>亿元（</w:t>
      </w:r>
      <w:r w:rsidRPr="002765C8">
        <w:rPr>
          <w:rFonts w:ascii="Times New Roman" w:eastAsia="仿宋_GB2312"/>
          <w:sz w:val="32"/>
          <w:szCs w:val="32"/>
        </w:rPr>
        <w:t>包括消费税和增值税税收返还收入</w:t>
      </w:r>
      <w:r w:rsidRPr="002765C8">
        <w:rPr>
          <w:rFonts w:ascii="Times New Roman" w:eastAsia="仿宋_GB2312" w:hAnsi="Times New Roman"/>
          <w:sz w:val="32"/>
          <w:szCs w:val="32"/>
        </w:rPr>
        <w:t>81</w:t>
      </w:r>
      <w:r w:rsidRPr="002765C8">
        <w:rPr>
          <w:rFonts w:ascii="Times New Roman" w:eastAsia="仿宋_GB2312"/>
          <w:sz w:val="32"/>
          <w:szCs w:val="32"/>
        </w:rPr>
        <w:t>亿元，所得税基数返还收入</w:t>
      </w:r>
      <w:r w:rsidRPr="002765C8">
        <w:rPr>
          <w:rFonts w:ascii="Times New Roman" w:eastAsia="仿宋_GB2312" w:hAnsi="Times New Roman"/>
          <w:sz w:val="32"/>
          <w:szCs w:val="32"/>
        </w:rPr>
        <w:t>12.3</w:t>
      </w:r>
      <w:r w:rsidRPr="002765C8">
        <w:rPr>
          <w:rFonts w:ascii="Times New Roman" w:eastAsia="仿宋_GB2312"/>
          <w:sz w:val="32"/>
          <w:szCs w:val="32"/>
        </w:rPr>
        <w:t>亿元，成品油价格和税费改革税收返还收入</w:t>
      </w:r>
      <w:r w:rsidRPr="002765C8">
        <w:rPr>
          <w:rFonts w:ascii="Times New Roman" w:eastAsia="仿宋_GB2312" w:hAnsi="Times New Roman"/>
          <w:sz w:val="32"/>
          <w:szCs w:val="32"/>
        </w:rPr>
        <w:t>31.2</w:t>
      </w:r>
      <w:r w:rsidRPr="002765C8">
        <w:rPr>
          <w:rFonts w:ascii="Times New Roman" w:eastAsia="仿宋_GB2312"/>
          <w:sz w:val="32"/>
          <w:szCs w:val="32"/>
        </w:rPr>
        <w:t>亿元，增值税五五分享税收返还收入</w:t>
      </w:r>
      <w:r w:rsidRPr="002765C8">
        <w:rPr>
          <w:rFonts w:ascii="Times New Roman" w:eastAsia="仿宋_GB2312" w:hAnsi="Times New Roman"/>
          <w:sz w:val="32"/>
          <w:szCs w:val="32"/>
        </w:rPr>
        <w:t>-5.9</w:t>
      </w:r>
      <w:r w:rsidRPr="002765C8">
        <w:rPr>
          <w:rFonts w:ascii="Times New Roman" w:eastAsia="仿宋_GB2312"/>
          <w:sz w:val="32"/>
          <w:szCs w:val="32"/>
        </w:rPr>
        <w:t>亿元，专项补助收入</w:t>
      </w:r>
      <w:r>
        <w:rPr>
          <w:rFonts w:ascii="Times New Roman" w:eastAsia="仿宋_GB2312" w:hAnsi="Times New Roman" w:hint="eastAsia"/>
          <w:sz w:val="32"/>
          <w:szCs w:val="32"/>
        </w:rPr>
        <w:t>499</w:t>
      </w:r>
      <w:r w:rsidRPr="002765C8">
        <w:rPr>
          <w:rFonts w:ascii="Times New Roman" w:eastAsia="仿宋_GB2312" w:hAnsi="Times New Roman"/>
          <w:sz w:val="32"/>
          <w:szCs w:val="32"/>
        </w:rPr>
        <w:t>.3</w:t>
      </w:r>
      <w:r w:rsidRPr="002765C8">
        <w:rPr>
          <w:rFonts w:ascii="Times New Roman" w:eastAsia="仿宋_GB2312"/>
          <w:sz w:val="32"/>
          <w:szCs w:val="32"/>
        </w:rPr>
        <w:t>亿元，均衡性转移支付补助收入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668.9</w:t>
      </w:r>
      <w:r w:rsidRPr="002765C8">
        <w:rPr>
          <w:rFonts w:ascii="Times New Roman" w:eastAsia="仿宋_GB2312"/>
          <w:sz w:val="32"/>
          <w:szCs w:val="32"/>
        </w:rPr>
        <w:t>亿元，县级基本财力保障机制奖补资金收入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53.3</w:t>
      </w:r>
      <w:r w:rsidRPr="002765C8">
        <w:rPr>
          <w:rFonts w:ascii="Times New Roman" w:eastAsia="仿宋_GB2312"/>
          <w:sz w:val="32"/>
          <w:szCs w:val="32"/>
        </w:rPr>
        <w:t>亿元，结算补助收入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33.3</w:t>
      </w:r>
      <w:r w:rsidRPr="002765C8">
        <w:rPr>
          <w:rFonts w:ascii="Times New Roman" w:eastAsia="仿宋_GB2312"/>
          <w:sz w:val="32"/>
          <w:szCs w:val="32"/>
        </w:rPr>
        <w:t>亿元，资源枯竭城市转移支付补助收入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19</w:t>
      </w:r>
      <w:r w:rsidRPr="002765C8">
        <w:rPr>
          <w:rFonts w:ascii="Times New Roman" w:eastAsia="仿宋_GB2312"/>
          <w:sz w:val="32"/>
          <w:szCs w:val="32"/>
        </w:rPr>
        <w:t>亿元，成品油价格和税费改革转移支付补助收入</w:t>
      </w:r>
      <w:r w:rsidRPr="002765C8">
        <w:rPr>
          <w:rFonts w:ascii="Times New Roman" w:eastAsia="仿宋_GB2312" w:hAnsi="Times New Roman"/>
          <w:sz w:val="32"/>
          <w:szCs w:val="32"/>
        </w:rPr>
        <w:t>23</w:t>
      </w:r>
      <w:r w:rsidRPr="002765C8">
        <w:rPr>
          <w:rFonts w:ascii="Times New Roman" w:eastAsia="仿宋_GB2312"/>
          <w:sz w:val="32"/>
          <w:szCs w:val="32"/>
        </w:rPr>
        <w:t>亿元，</w:t>
      </w:r>
      <w:r w:rsidR="000950AE" w:rsidRPr="000950AE">
        <w:rPr>
          <w:rFonts w:ascii="Times New Roman" w:eastAsia="仿宋_GB2312" w:hint="eastAsia"/>
          <w:sz w:val="32"/>
          <w:szCs w:val="32"/>
        </w:rPr>
        <w:t>基本养老金转移支付</w:t>
      </w:r>
      <w:r w:rsidR="000950AE" w:rsidRPr="000950AE">
        <w:rPr>
          <w:rFonts w:ascii="Times New Roman" w:eastAsia="仿宋_GB2312"/>
          <w:sz w:val="32"/>
          <w:szCs w:val="32"/>
        </w:rPr>
        <w:t>435.2</w:t>
      </w:r>
      <w:r w:rsidR="000950AE">
        <w:rPr>
          <w:rFonts w:ascii="Times New Roman" w:eastAsia="仿宋_GB2312" w:hint="eastAsia"/>
          <w:sz w:val="32"/>
          <w:szCs w:val="32"/>
        </w:rPr>
        <w:t>亿元，</w:t>
      </w:r>
      <w:r w:rsidR="00AB4DC0" w:rsidRPr="00AB4DC0">
        <w:rPr>
          <w:rFonts w:ascii="Times New Roman" w:eastAsia="仿宋_GB2312" w:hint="eastAsia"/>
          <w:sz w:val="32"/>
          <w:szCs w:val="32"/>
        </w:rPr>
        <w:t>城乡居民医疗保险转移支付</w:t>
      </w:r>
      <w:r w:rsidR="00AB4DC0">
        <w:rPr>
          <w:rFonts w:ascii="Times New Roman" w:eastAsia="仿宋_GB2312" w:hint="eastAsia"/>
          <w:sz w:val="32"/>
          <w:szCs w:val="32"/>
        </w:rPr>
        <w:t>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53.6</w:t>
      </w:r>
      <w:r w:rsidRPr="002765C8">
        <w:rPr>
          <w:rFonts w:ascii="Times New Roman" w:eastAsia="仿宋_GB2312"/>
          <w:sz w:val="32"/>
          <w:szCs w:val="32"/>
        </w:rPr>
        <w:t>亿元，城乡居民医疗保险转移支付补助收入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53.6</w:t>
      </w:r>
      <w:r w:rsidRPr="002765C8">
        <w:rPr>
          <w:rFonts w:ascii="Times New Roman" w:eastAsia="仿宋_GB2312"/>
          <w:sz w:val="32"/>
          <w:szCs w:val="32"/>
        </w:rPr>
        <w:t>亿元，产粮（油）大县奖励资金补助收入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49.1</w:t>
      </w:r>
      <w:r w:rsidRPr="002765C8">
        <w:rPr>
          <w:rFonts w:ascii="Times New Roman" w:eastAsia="仿宋_GB2312"/>
          <w:sz w:val="32"/>
          <w:szCs w:val="32"/>
        </w:rPr>
        <w:t>亿元，重点生态功能区转移支付补助收入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24.4</w:t>
      </w:r>
      <w:r w:rsidRPr="002765C8">
        <w:rPr>
          <w:rFonts w:ascii="Times New Roman" w:eastAsia="仿宋_GB2312"/>
          <w:sz w:val="32"/>
          <w:szCs w:val="32"/>
        </w:rPr>
        <w:t>亿元，固定数额补助收入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245.2</w:t>
      </w:r>
      <w:r w:rsidRPr="002765C8">
        <w:rPr>
          <w:rFonts w:ascii="Times New Roman" w:eastAsia="仿宋_GB2312"/>
          <w:sz w:val="32"/>
          <w:szCs w:val="32"/>
        </w:rPr>
        <w:t>亿元，革命老区转移支付补助收入</w:t>
      </w:r>
      <w:r w:rsidRPr="002765C8">
        <w:rPr>
          <w:rFonts w:ascii="Times New Roman" w:eastAsia="仿宋_GB2312" w:hAnsi="Times New Roman"/>
          <w:sz w:val="32"/>
          <w:szCs w:val="32"/>
        </w:rPr>
        <w:t>0.</w:t>
      </w:r>
      <w:r w:rsidR="000950AE">
        <w:rPr>
          <w:rFonts w:ascii="Times New Roman" w:eastAsia="仿宋_GB2312" w:hAnsi="Times New Roman" w:hint="eastAsia"/>
          <w:sz w:val="32"/>
          <w:szCs w:val="32"/>
        </w:rPr>
        <w:t>7</w:t>
      </w:r>
      <w:r w:rsidRPr="002765C8">
        <w:rPr>
          <w:rFonts w:ascii="Times New Roman" w:eastAsia="仿宋_GB2312"/>
          <w:sz w:val="32"/>
          <w:szCs w:val="32"/>
        </w:rPr>
        <w:t>亿元，民族地区转移支付补助收入</w:t>
      </w:r>
      <w:r w:rsidR="000950AE">
        <w:rPr>
          <w:rFonts w:ascii="Times New Roman" w:eastAsia="仿宋_GB2312" w:hAnsi="Times New Roman" w:hint="eastAsia"/>
          <w:sz w:val="32"/>
          <w:szCs w:val="32"/>
        </w:rPr>
        <w:t>2</w:t>
      </w:r>
      <w:r w:rsidRPr="002765C8">
        <w:rPr>
          <w:rFonts w:ascii="Times New Roman" w:eastAsia="仿宋_GB2312"/>
          <w:sz w:val="32"/>
          <w:szCs w:val="32"/>
        </w:rPr>
        <w:t>亿元，</w:t>
      </w:r>
      <w:r w:rsidR="000950AE">
        <w:rPr>
          <w:rFonts w:ascii="Times New Roman" w:eastAsia="仿宋_GB2312" w:hint="eastAsia"/>
          <w:sz w:val="32"/>
          <w:szCs w:val="32"/>
        </w:rPr>
        <w:t>边境</w:t>
      </w:r>
      <w:r w:rsidRPr="002765C8">
        <w:rPr>
          <w:rFonts w:ascii="Times New Roman" w:eastAsia="仿宋_GB2312"/>
          <w:sz w:val="32"/>
          <w:szCs w:val="32"/>
        </w:rPr>
        <w:t>地区转移支付补助收入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22.4</w:t>
      </w:r>
      <w:r w:rsidRPr="002765C8">
        <w:rPr>
          <w:rFonts w:ascii="Times New Roman" w:eastAsia="仿宋_GB2312"/>
          <w:sz w:val="32"/>
          <w:szCs w:val="32"/>
        </w:rPr>
        <w:t>亿元，贫困地区转移支付补助收入</w:t>
      </w:r>
      <w:r w:rsidR="000950AE" w:rsidRPr="000950AE">
        <w:rPr>
          <w:rFonts w:ascii="Times New Roman" w:eastAsia="仿宋_GB2312" w:hAnsi="Times New Roman"/>
          <w:sz w:val="32"/>
          <w:szCs w:val="32"/>
        </w:rPr>
        <w:t>20.9</w:t>
      </w:r>
      <w:r w:rsidRPr="002765C8">
        <w:rPr>
          <w:rFonts w:ascii="Times New Roman" w:eastAsia="仿宋_GB2312"/>
          <w:sz w:val="32"/>
          <w:szCs w:val="32"/>
        </w:rPr>
        <w:t>亿</w:t>
      </w:r>
      <w:r w:rsidRPr="002765C8">
        <w:rPr>
          <w:rFonts w:ascii="Times New Roman" w:eastAsia="仿宋_GB2312"/>
          <w:sz w:val="32"/>
          <w:szCs w:val="32"/>
        </w:rPr>
        <w:lastRenderedPageBreak/>
        <w:t>元</w:t>
      </w:r>
      <w:r w:rsidR="000950AE">
        <w:rPr>
          <w:rFonts w:ascii="Times New Roman" w:eastAsia="仿宋_GB2312" w:hint="eastAsia"/>
          <w:sz w:val="32"/>
          <w:szCs w:val="32"/>
        </w:rPr>
        <w:t>，</w:t>
      </w:r>
      <w:r w:rsidR="000950AE" w:rsidRPr="000950AE">
        <w:rPr>
          <w:rFonts w:ascii="Times New Roman" w:eastAsia="仿宋_GB2312" w:hint="eastAsia"/>
          <w:sz w:val="32"/>
          <w:szCs w:val="32"/>
        </w:rPr>
        <w:t>公共安全共同财政事权转移支付</w:t>
      </w:r>
      <w:r w:rsidR="000950AE" w:rsidRPr="000950AE">
        <w:rPr>
          <w:rFonts w:ascii="Times New Roman" w:eastAsia="仿宋_GB2312"/>
          <w:sz w:val="32"/>
          <w:szCs w:val="32"/>
        </w:rPr>
        <w:t>13</w:t>
      </w:r>
      <w:r w:rsidR="000950AE">
        <w:rPr>
          <w:rFonts w:ascii="Times New Roman" w:eastAsia="仿宋_GB2312" w:hint="eastAsia"/>
          <w:sz w:val="32"/>
          <w:szCs w:val="32"/>
        </w:rPr>
        <w:t>亿元，</w:t>
      </w:r>
      <w:r w:rsidR="000950AE" w:rsidRPr="000950AE">
        <w:rPr>
          <w:rFonts w:ascii="Times New Roman" w:eastAsia="仿宋_GB2312" w:hint="eastAsia"/>
          <w:sz w:val="32"/>
          <w:szCs w:val="32"/>
        </w:rPr>
        <w:t>教育共同财政事权转移支付</w:t>
      </w:r>
      <w:r w:rsidR="000950AE" w:rsidRPr="000950AE">
        <w:rPr>
          <w:rFonts w:ascii="Times New Roman" w:eastAsia="仿宋_GB2312"/>
          <w:sz w:val="32"/>
          <w:szCs w:val="32"/>
        </w:rPr>
        <w:t>29.2</w:t>
      </w:r>
      <w:r w:rsidR="000950AE">
        <w:rPr>
          <w:rFonts w:ascii="Times New Roman" w:eastAsia="仿宋_GB2312" w:hint="eastAsia"/>
          <w:sz w:val="32"/>
          <w:szCs w:val="32"/>
        </w:rPr>
        <w:t>亿元，</w:t>
      </w:r>
      <w:r w:rsidR="000950AE" w:rsidRPr="000950AE">
        <w:rPr>
          <w:rFonts w:ascii="Times New Roman" w:eastAsia="仿宋_GB2312" w:hint="eastAsia"/>
          <w:sz w:val="32"/>
          <w:szCs w:val="32"/>
        </w:rPr>
        <w:t>社会保障和就业共同财政事权转移支付</w:t>
      </w:r>
      <w:r w:rsidR="000950AE" w:rsidRPr="000950AE">
        <w:rPr>
          <w:rFonts w:ascii="Times New Roman" w:eastAsia="仿宋_GB2312"/>
          <w:sz w:val="32"/>
          <w:szCs w:val="32"/>
        </w:rPr>
        <w:t>46.4</w:t>
      </w:r>
      <w:r w:rsidR="000950AE">
        <w:rPr>
          <w:rFonts w:ascii="Times New Roman" w:eastAsia="仿宋_GB2312" w:hint="eastAsia"/>
          <w:sz w:val="32"/>
          <w:szCs w:val="32"/>
        </w:rPr>
        <w:t>亿元，</w:t>
      </w:r>
      <w:r w:rsidR="000950AE" w:rsidRPr="000950AE">
        <w:rPr>
          <w:rFonts w:ascii="Times New Roman" w:eastAsia="仿宋_GB2312" w:hint="eastAsia"/>
          <w:sz w:val="32"/>
          <w:szCs w:val="32"/>
        </w:rPr>
        <w:t>卫生健康共同财政事权转移支付</w:t>
      </w:r>
      <w:r w:rsidR="000950AE" w:rsidRPr="000950AE">
        <w:rPr>
          <w:rFonts w:ascii="Times New Roman" w:eastAsia="仿宋_GB2312"/>
          <w:sz w:val="32"/>
          <w:szCs w:val="32"/>
        </w:rPr>
        <w:t>27.9</w:t>
      </w:r>
      <w:r w:rsidR="000950AE">
        <w:rPr>
          <w:rFonts w:ascii="Times New Roman" w:eastAsia="仿宋_GB2312" w:hint="eastAsia"/>
          <w:sz w:val="32"/>
          <w:szCs w:val="32"/>
        </w:rPr>
        <w:t>亿元，</w:t>
      </w:r>
      <w:r w:rsidR="000950AE" w:rsidRPr="000950AE">
        <w:rPr>
          <w:rFonts w:ascii="Times New Roman" w:eastAsia="仿宋_GB2312" w:hint="eastAsia"/>
          <w:sz w:val="32"/>
          <w:szCs w:val="32"/>
        </w:rPr>
        <w:t>住房保障共同财政事权转移支付</w:t>
      </w:r>
      <w:r w:rsidR="000950AE" w:rsidRPr="000950AE">
        <w:rPr>
          <w:rFonts w:ascii="Times New Roman" w:eastAsia="仿宋_GB2312"/>
          <w:sz w:val="32"/>
          <w:szCs w:val="32"/>
        </w:rPr>
        <w:t>12.9</w:t>
      </w:r>
      <w:r w:rsidR="000950AE">
        <w:rPr>
          <w:rFonts w:ascii="Times New Roman" w:eastAsia="仿宋_GB2312" w:hint="eastAsia"/>
          <w:sz w:val="32"/>
          <w:szCs w:val="32"/>
        </w:rPr>
        <w:t>亿元</w:t>
      </w:r>
      <w:r w:rsidRPr="000513DD">
        <w:rPr>
          <w:rFonts w:ascii="Times New Roman" w:eastAsia="仿宋_GB2312" w:hAnsi="Times New Roman"/>
          <w:sz w:val="32"/>
          <w:szCs w:val="32"/>
        </w:rPr>
        <w:t>），加市县上解省</w:t>
      </w:r>
      <w:r w:rsidRPr="000513DD">
        <w:rPr>
          <w:rFonts w:ascii="Times New Roman" w:eastAsia="仿宋_GB2312" w:hAnsi="Times New Roman"/>
          <w:sz w:val="32"/>
          <w:szCs w:val="32"/>
        </w:rPr>
        <w:t>137.5</w:t>
      </w:r>
      <w:r w:rsidRPr="000513DD">
        <w:rPr>
          <w:rFonts w:ascii="Times New Roman" w:eastAsia="仿宋_GB2312" w:hAnsi="Times New Roman"/>
          <w:sz w:val="32"/>
          <w:szCs w:val="32"/>
        </w:rPr>
        <w:t>亿元</w:t>
      </w:r>
      <w:r w:rsidR="000950AE" w:rsidRPr="002765C8">
        <w:rPr>
          <w:rFonts w:ascii="Times New Roman" w:eastAsia="仿宋_GB2312"/>
          <w:sz w:val="32"/>
          <w:szCs w:val="32"/>
        </w:rPr>
        <w:t>（包括固定专项上解</w:t>
      </w:r>
      <w:r w:rsidR="000950AE">
        <w:rPr>
          <w:rFonts w:ascii="Times New Roman" w:eastAsia="仿宋_GB2312" w:hAnsi="Times New Roman" w:hint="eastAsia"/>
          <w:sz w:val="32"/>
          <w:szCs w:val="32"/>
        </w:rPr>
        <w:t>61</w:t>
      </w:r>
      <w:r w:rsidR="000950AE" w:rsidRPr="002765C8">
        <w:rPr>
          <w:rFonts w:ascii="Times New Roman" w:eastAsia="仿宋_GB2312"/>
          <w:sz w:val="32"/>
          <w:szCs w:val="32"/>
        </w:rPr>
        <w:t>亿元，出口退税专项上解</w:t>
      </w:r>
      <w:r w:rsidR="000950AE" w:rsidRPr="002765C8">
        <w:rPr>
          <w:rFonts w:ascii="Times New Roman" w:eastAsia="仿宋_GB2312" w:hAnsi="Times New Roman"/>
          <w:sz w:val="32"/>
          <w:szCs w:val="32"/>
        </w:rPr>
        <w:t>1.5</w:t>
      </w:r>
      <w:r w:rsidR="000950AE" w:rsidRPr="002765C8">
        <w:rPr>
          <w:rFonts w:ascii="Times New Roman" w:eastAsia="仿宋_GB2312"/>
          <w:sz w:val="32"/>
          <w:szCs w:val="32"/>
        </w:rPr>
        <w:t>亿元，其他上解</w:t>
      </w:r>
      <w:r w:rsidR="000950AE">
        <w:rPr>
          <w:rFonts w:ascii="Times New Roman" w:eastAsia="仿宋_GB2312" w:hAnsi="Times New Roman" w:hint="eastAsia"/>
          <w:sz w:val="32"/>
          <w:szCs w:val="32"/>
        </w:rPr>
        <w:t>75</w:t>
      </w:r>
      <w:r w:rsidR="000950AE" w:rsidRPr="002765C8">
        <w:rPr>
          <w:rFonts w:ascii="Times New Roman" w:eastAsia="仿宋_GB2312"/>
          <w:sz w:val="32"/>
          <w:szCs w:val="32"/>
        </w:rPr>
        <w:t>亿元）</w:t>
      </w:r>
      <w:r w:rsidRPr="000513DD">
        <w:rPr>
          <w:rFonts w:ascii="Times New Roman" w:eastAsia="仿宋_GB2312" w:hAnsi="Times New Roman"/>
          <w:sz w:val="32"/>
          <w:szCs w:val="32"/>
        </w:rPr>
        <w:t>、动用预算稳定调节基金</w:t>
      </w:r>
      <w:r w:rsidRPr="000513DD">
        <w:rPr>
          <w:rFonts w:ascii="Times New Roman" w:eastAsia="仿宋_GB2312" w:hAnsi="Times New Roman"/>
          <w:sz w:val="32"/>
          <w:szCs w:val="32"/>
        </w:rPr>
        <w:t>90.1</w:t>
      </w:r>
      <w:r w:rsidRPr="000513DD">
        <w:rPr>
          <w:rFonts w:ascii="Times New Roman" w:eastAsia="仿宋_GB2312" w:hAnsi="Times New Roman"/>
          <w:sz w:val="32"/>
          <w:szCs w:val="32"/>
        </w:rPr>
        <w:t>亿元、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地方政府一般债务收入</w:t>
      </w:r>
      <w:r w:rsidRPr="000513DD">
        <w:rPr>
          <w:rFonts w:ascii="Times New Roman" w:eastAsia="仿宋_GB2312" w:hAnsi="Times New Roman"/>
          <w:sz w:val="32"/>
          <w:szCs w:val="32"/>
        </w:rPr>
        <w:t>201</w:t>
      </w:r>
      <w:r w:rsidRPr="000513DD">
        <w:rPr>
          <w:rFonts w:ascii="Times New Roman" w:eastAsia="仿宋_GB2312" w:hAnsi="Times New Roman"/>
          <w:sz w:val="32"/>
          <w:szCs w:val="32"/>
        </w:rPr>
        <w:t>亿元，省本级收入总计</w:t>
      </w:r>
      <w:r w:rsidRPr="000513DD">
        <w:rPr>
          <w:rFonts w:ascii="Times New Roman" w:eastAsia="仿宋_GB2312" w:hAnsi="Times New Roman"/>
          <w:sz w:val="32"/>
          <w:szCs w:val="32"/>
        </w:rPr>
        <w:t>3166.1</w:t>
      </w:r>
      <w:r w:rsidRPr="000513DD">
        <w:rPr>
          <w:rFonts w:ascii="Times New Roman" w:eastAsia="仿宋_GB2312" w:hAnsi="Times New Roman"/>
          <w:sz w:val="32"/>
          <w:szCs w:val="32"/>
        </w:rPr>
        <w:t>亿元。省本级一般公共预算支出</w:t>
      </w:r>
      <w:r w:rsidRPr="000513DD">
        <w:rPr>
          <w:rFonts w:ascii="Times New Roman" w:eastAsia="仿宋_GB2312" w:hAnsi="Times New Roman"/>
          <w:color w:val="000000"/>
          <w:sz w:val="32"/>
          <w:szCs w:val="32"/>
        </w:rPr>
        <w:t>初步安排</w:t>
      </w:r>
      <w:r w:rsidRPr="000513DD">
        <w:rPr>
          <w:rFonts w:ascii="Times New Roman" w:eastAsia="仿宋_GB2312" w:hAnsi="Times New Roman"/>
          <w:sz w:val="32"/>
          <w:szCs w:val="32"/>
        </w:rPr>
        <w:t>852.8</w:t>
      </w:r>
      <w:r w:rsidRPr="000513DD">
        <w:rPr>
          <w:rFonts w:ascii="Times New Roman" w:eastAsia="仿宋_GB2312" w:hAnsi="Times New Roman"/>
          <w:sz w:val="32"/>
          <w:szCs w:val="32"/>
        </w:rPr>
        <w:t>亿元，加省补助市县</w:t>
      </w:r>
      <w:r w:rsidRPr="000513DD">
        <w:rPr>
          <w:rFonts w:ascii="Times New Roman" w:eastAsia="仿宋_GB2312" w:hAnsi="Times New Roman"/>
          <w:sz w:val="32"/>
          <w:szCs w:val="32"/>
        </w:rPr>
        <w:t>2096.1</w:t>
      </w:r>
      <w:r w:rsidRPr="000513DD">
        <w:rPr>
          <w:rFonts w:ascii="Times New Roman" w:eastAsia="仿宋_GB2312" w:hAnsi="Times New Roman"/>
          <w:sz w:val="32"/>
          <w:szCs w:val="32"/>
        </w:rPr>
        <w:t>亿元（</w:t>
      </w:r>
      <w:r w:rsidR="00AB4DC0" w:rsidRPr="002765C8">
        <w:rPr>
          <w:rFonts w:ascii="Times New Roman" w:eastAsia="仿宋_GB2312"/>
          <w:sz w:val="32"/>
          <w:szCs w:val="32"/>
        </w:rPr>
        <w:t>包括消费税和增值税税收返还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82.1</w:t>
      </w:r>
      <w:r w:rsidR="00AB4DC0" w:rsidRPr="002765C8">
        <w:rPr>
          <w:rFonts w:ascii="Times New Roman" w:eastAsia="仿宋_GB2312"/>
          <w:sz w:val="32"/>
          <w:szCs w:val="32"/>
        </w:rPr>
        <w:t>亿元，所得税基数返还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14.8</w:t>
      </w:r>
      <w:r w:rsidR="00AB4DC0" w:rsidRPr="002765C8">
        <w:rPr>
          <w:rFonts w:ascii="Times New Roman" w:eastAsia="仿宋_GB2312"/>
          <w:sz w:val="32"/>
          <w:szCs w:val="32"/>
        </w:rPr>
        <w:t>亿元，成品油价格和税费改革税收返还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12.</w:t>
      </w:r>
      <w:r w:rsidR="00AB4DC0">
        <w:rPr>
          <w:rFonts w:ascii="Times New Roman" w:eastAsia="仿宋_GB2312" w:hAnsi="Times New Roman" w:hint="eastAsia"/>
          <w:sz w:val="32"/>
          <w:szCs w:val="32"/>
        </w:rPr>
        <w:t>2</w:t>
      </w:r>
      <w:r w:rsidR="00AB4DC0" w:rsidRPr="002765C8">
        <w:rPr>
          <w:rFonts w:ascii="Times New Roman" w:eastAsia="仿宋_GB2312"/>
          <w:sz w:val="32"/>
          <w:szCs w:val="32"/>
        </w:rPr>
        <w:t>亿元，城镇土地使用税基数返还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 xml:space="preserve">8.7 </w:t>
      </w:r>
      <w:r w:rsidR="00AB4DC0" w:rsidRPr="002765C8">
        <w:rPr>
          <w:rFonts w:ascii="Times New Roman" w:eastAsia="仿宋_GB2312"/>
          <w:sz w:val="32"/>
          <w:szCs w:val="32"/>
        </w:rPr>
        <w:t>亿元，增值税五五分享税收返还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65.3</w:t>
      </w:r>
      <w:r w:rsidR="00AB4DC0" w:rsidRPr="002765C8">
        <w:rPr>
          <w:rFonts w:ascii="Times New Roman" w:eastAsia="仿宋_GB2312"/>
          <w:sz w:val="32"/>
          <w:szCs w:val="32"/>
        </w:rPr>
        <w:t>亿元，专项补助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352.</w:t>
      </w:r>
      <w:r w:rsidR="00CD097A">
        <w:rPr>
          <w:rFonts w:ascii="Times New Roman" w:eastAsia="仿宋_GB2312" w:hAnsi="Times New Roman" w:hint="eastAsia"/>
          <w:sz w:val="32"/>
          <w:szCs w:val="32"/>
        </w:rPr>
        <w:t>4</w:t>
      </w:r>
      <w:r w:rsidR="00AB4DC0" w:rsidRPr="002765C8">
        <w:rPr>
          <w:rFonts w:ascii="Times New Roman" w:eastAsia="仿宋_GB2312"/>
          <w:sz w:val="32"/>
          <w:szCs w:val="32"/>
        </w:rPr>
        <w:t>亿元，均衡性转移支付补助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456</w:t>
      </w:r>
      <w:r w:rsidR="00AB4DC0" w:rsidRPr="002765C8">
        <w:rPr>
          <w:rFonts w:ascii="Times New Roman" w:eastAsia="仿宋_GB2312"/>
          <w:sz w:val="32"/>
          <w:szCs w:val="32"/>
        </w:rPr>
        <w:t>亿元，县级基本财力保障机制奖补资金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53.3</w:t>
      </w:r>
      <w:r w:rsidR="00AB4DC0" w:rsidRPr="002765C8">
        <w:rPr>
          <w:rFonts w:ascii="Times New Roman" w:eastAsia="仿宋_GB2312"/>
          <w:sz w:val="32"/>
          <w:szCs w:val="32"/>
        </w:rPr>
        <w:t>亿元，结算补助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88.7</w:t>
      </w:r>
      <w:r w:rsidR="00AB4DC0" w:rsidRPr="002765C8">
        <w:rPr>
          <w:rFonts w:ascii="Times New Roman" w:eastAsia="仿宋_GB2312"/>
          <w:sz w:val="32"/>
          <w:szCs w:val="32"/>
        </w:rPr>
        <w:t>亿元，资源枯竭城市转移支付补助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>
        <w:rPr>
          <w:rFonts w:ascii="Times New Roman" w:eastAsia="仿宋_GB2312" w:hAnsi="Times New Roman" w:hint="eastAsia"/>
          <w:sz w:val="32"/>
          <w:szCs w:val="32"/>
        </w:rPr>
        <w:t>19</w:t>
      </w:r>
      <w:r w:rsidR="00AB4DC0" w:rsidRPr="002765C8">
        <w:rPr>
          <w:rFonts w:ascii="Times New Roman" w:eastAsia="仿宋_GB2312"/>
          <w:sz w:val="32"/>
          <w:szCs w:val="32"/>
        </w:rPr>
        <w:t>亿元，成品油价格和税费改革转移支付补助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0.9</w:t>
      </w:r>
      <w:r w:rsidR="00AB4DC0" w:rsidRPr="002765C8">
        <w:rPr>
          <w:rFonts w:ascii="Times New Roman" w:eastAsia="仿宋_GB2312"/>
          <w:sz w:val="32"/>
          <w:szCs w:val="32"/>
        </w:rPr>
        <w:t>亿元，基本养老金转移支付补助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360.3</w:t>
      </w:r>
      <w:r w:rsidR="00AB4DC0" w:rsidRPr="002765C8">
        <w:rPr>
          <w:rFonts w:ascii="Times New Roman" w:eastAsia="仿宋_GB2312"/>
          <w:sz w:val="32"/>
          <w:szCs w:val="32"/>
        </w:rPr>
        <w:t>亿元，城乡居民医疗保险转移支付补助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78.5</w:t>
      </w:r>
      <w:r w:rsidR="00AB4DC0" w:rsidRPr="002765C8">
        <w:rPr>
          <w:rFonts w:ascii="Times New Roman" w:eastAsia="仿宋_GB2312"/>
          <w:sz w:val="32"/>
          <w:szCs w:val="32"/>
        </w:rPr>
        <w:t>亿元，产粮（油）大县奖励资金补助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45.2</w:t>
      </w:r>
      <w:r w:rsidR="00AB4DC0" w:rsidRPr="002765C8">
        <w:rPr>
          <w:rFonts w:ascii="Times New Roman" w:eastAsia="仿宋_GB2312"/>
          <w:sz w:val="32"/>
          <w:szCs w:val="32"/>
        </w:rPr>
        <w:t>亿元，重点生态功能区转移支付补助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22.8</w:t>
      </w:r>
      <w:r w:rsidR="00AB4DC0" w:rsidRPr="002765C8">
        <w:rPr>
          <w:rFonts w:ascii="Times New Roman" w:eastAsia="仿宋_GB2312"/>
          <w:sz w:val="32"/>
          <w:szCs w:val="32"/>
        </w:rPr>
        <w:t>亿元，固定数额补助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227.3</w:t>
      </w:r>
      <w:r w:rsidR="00AB4DC0" w:rsidRPr="002765C8">
        <w:rPr>
          <w:rFonts w:ascii="Times New Roman" w:eastAsia="仿宋_GB2312"/>
          <w:sz w:val="32"/>
          <w:szCs w:val="32"/>
        </w:rPr>
        <w:t>亿元，革命老区转移支付补助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2765C8">
        <w:rPr>
          <w:rFonts w:ascii="Times New Roman" w:eastAsia="仿宋_GB2312" w:hAnsi="Times New Roman"/>
          <w:sz w:val="32"/>
          <w:szCs w:val="32"/>
        </w:rPr>
        <w:t>0.</w:t>
      </w:r>
      <w:r w:rsidR="00AB4DC0">
        <w:rPr>
          <w:rFonts w:ascii="Times New Roman" w:eastAsia="仿宋_GB2312" w:hAnsi="Times New Roman" w:hint="eastAsia"/>
          <w:sz w:val="32"/>
          <w:szCs w:val="32"/>
        </w:rPr>
        <w:t>7</w:t>
      </w:r>
      <w:r w:rsidR="00AB4DC0" w:rsidRPr="002765C8">
        <w:rPr>
          <w:rFonts w:ascii="Times New Roman" w:eastAsia="仿宋_GB2312"/>
          <w:sz w:val="32"/>
          <w:szCs w:val="32"/>
        </w:rPr>
        <w:t>亿元，民族地区转移支付补助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>
        <w:rPr>
          <w:rFonts w:ascii="Times New Roman" w:eastAsia="仿宋_GB2312" w:hAnsi="Times New Roman" w:hint="eastAsia"/>
          <w:sz w:val="32"/>
          <w:szCs w:val="32"/>
        </w:rPr>
        <w:t>2</w:t>
      </w:r>
      <w:r w:rsidR="00B447B6">
        <w:rPr>
          <w:rFonts w:ascii="Times New Roman" w:eastAsia="仿宋_GB2312"/>
          <w:sz w:val="32"/>
          <w:szCs w:val="32"/>
        </w:rPr>
        <w:t>亿元，</w:t>
      </w:r>
      <w:r w:rsidR="00B447B6">
        <w:rPr>
          <w:rFonts w:ascii="Times New Roman" w:eastAsia="仿宋_GB2312" w:hint="eastAsia"/>
          <w:sz w:val="32"/>
          <w:szCs w:val="32"/>
        </w:rPr>
        <w:t>边境</w:t>
      </w:r>
      <w:r w:rsidR="00AB4DC0" w:rsidRPr="002765C8">
        <w:rPr>
          <w:rFonts w:ascii="Times New Roman" w:eastAsia="仿宋_GB2312"/>
          <w:sz w:val="32"/>
          <w:szCs w:val="32"/>
        </w:rPr>
        <w:t>地区转移支付补助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>
        <w:rPr>
          <w:rFonts w:ascii="Times New Roman" w:eastAsia="仿宋_GB2312" w:hAnsi="Times New Roman" w:hint="eastAsia"/>
          <w:sz w:val="32"/>
          <w:szCs w:val="32"/>
        </w:rPr>
        <w:t>22.4</w:t>
      </w:r>
      <w:r w:rsidR="00AB4DC0" w:rsidRPr="002765C8">
        <w:rPr>
          <w:rFonts w:ascii="Times New Roman" w:eastAsia="仿宋_GB2312"/>
          <w:sz w:val="32"/>
          <w:szCs w:val="32"/>
        </w:rPr>
        <w:t>亿元，贫困地区转移支付补助</w:t>
      </w:r>
      <w:r w:rsidR="00AB4DC0">
        <w:rPr>
          <w:rFonts w:ascii="Times New Roman" w:eastAsia="仿宋_GB2312"/>
          <w:sz w:val="32"/>
          <w:szCs w:val="32"/>
        </w:rPr>
        <w:t>支出</w:t>
      </w:r>
      <w:r w:rsidR="00AB4DC0" w:rsidRPr="00AB4DC0">
        <w:rPr>
          <w:rFonts w:ascii="Times New Roman" w:eastAsia="仿宋_GB2312" w:hAnsi="Times New Roman"/>
          <w:sz w:val="32"/>
          <w:szCs w:val="32"/>
        </w:rPr>
        <w:t>33.6</w:t>
      </w:r>
      <w:r w:rsidR="00AB4DC0" w:rsidRPr="002765C8">
        <w:rPr>
          <w:rFonts w:ascii="Times New Roman" w:eastAsia="仿宋_GB2312"/>
          <w:sz w:val="32"/>
          <w:szCs w:val="32"/>
        </w:rPr>
        <w:t>亿元</w:t>
      </w:r>
      <w:r w:rsidR="00AB4DC0">
        <w:rPr>
          <w:rFonts w:ascii="Times New Roman" w:eastAsia="仿宋_GB2312" w:hint="eastAsia"/>
          <w:sz w:val="32"/>
          <w:szCs w:val="32"/>
        </w:rPr>
        <w:t>，</w:t>
      </w:r>
      <w:r w:rsidR="00AB4DC0" w:rsidRPr="00AB4DC0">
        <w:rPr>
          <w:rFonts w:ascii="Times New Roman" w:eastAsia="仿宋_GB2312" w:hint="eastAsia"/>
          <w:sz w:val="32"/>
          <w:szCs w:val="32"/>
        </w:rPr>
        <w:t>公共安全共同财政事权转移支付</w:t>
      </w:r>
      <w:r w:rsidR="00AB4DC0">
        <w:rPr>
          <w:rFonts w:ascii="Times New Roman" w:eastAsia="仿宋_GB2312" w:hint="eastAsia"/>
          <w:sz w:val="32"/>
          <w:szCs w:val="32"/>
        </w:rPr>
        <w:t>支出</w:t>
      </w:r>
      <w:r w:rsidR="00AB4DC0" w:rsidRPr="00AB4DC0">
        <w:rPr>
          <w:rFonts w:ascii="Times New Roman" w:eastAsia="仿宋_GB2312"/>
          <w:sz w:val="32"/>
          <w:szCs w:val="32"/>
        </w:rPr>
        <w:t>12.9</w:t>
      </w:r>
      <w:r w:rsidR="00AB4DC0">
        <w:rPr>
          <w:rFonts w:ascii="Times New Roman" w:eastAsia="仿宋_GB2312" w:hint="eastAsia"/>
          <w:sz w:val="32"/>
          <w:szCs w:val="32"/>
        </w:rPr>
        <w:t>亿元，</w:t>
      </w:r>
      <w:r w:rsidR="00AB4DC0" w:rsidRPr="00AB4DC0">
        <w:rPr>
          <w:rFonts w:ascii="Times New Roman" w:eastAsia="仿宋_GB2312" w:hint="eastAsia"/>
          <w:sz w:val="32"/>
          <w:szCs w:val="32"/>
        </w:rPr>
        <w:t>教育共同财政事权转移支付</w:t>
      </w:r>
      <w:r w:rsidR="003341E5">
        <w:rPr>
          <w:rFonts w:ascii="Times New Roman" w:eastAsia="仿宋_GB2312" w:hint="eastAsia"/>
          <w:sz w:val="32"/>
          <w:szCs w:val="32"/>
        </w:rPr>
        <w:t>支出</w:t>
      </w:r>
      <w:r w:rsidR="003341E5" w:rsidRPr="003341E5">
        <w:rPr>
          <w:rFonts w:ascii="Times New Roman" w:eastAsia="仿宋_GB2312"/>
          <w:sz w:val="32"/>
          <w:szCs w:val="32"/>
        </w:rPr>
        <w:t>32.1</w:t>
      </w:r>
      <w:r w:rsidR="003341E5">
        <w:rPr>
          <w:rFonts w:ascii="Times New Roman" w:eastAsia="仿宋_GB2312" w:hint="eastAsia"/>
          <w:sz w:val="32"/>
          <w:szCs w:val="32"/>
        </w:rPr>
        <w:t>亿元，</w:t>
      </w:r>
      <w:r w:rsidR="003341E5" w:rsidRPr="003341E5">
        <w:rPr>
          <w:rFonts w:ascii="Times New Roman" w:eastAsia="仿宋_GB2312" w:hint="eastAsia"/>
          <w:sz w:val="32"/>
          <w:szCs w:val="32"/>
        </w:rPr>
        <w:t>社会保障和就业共同财政事权转移支付</w:t>
      </w:r>
      <w:r w:rsidR="003341E5">
        <w:rPr>
          <w:rFonts w:ascii="Times New Roman" w:eastAsia="仿宋_GB2312" w:hint="eastAsia"/>
          <w:sz w:val="32"/>
          <w:szCs w:val="32"/>
        </w:rPr>
        <w:t>支出</w:t>
      </w:r>
      <w:r w:rsidR="003341E5" w:rsidRPr="003341E5">
        <w:rPr>
          <w:rFonts w:ascii="Times New Roman" w:eastAsia="仿宋_GB2312"/>
          <w:sz w:val="32"/>
          <w:szCs w:val="32"/>
        </w:rPr>
        <w:t>54.6</w:t>
      </w:r>
      <w:r w:rsidR="003341E5">
        <w:rPr>
          <w:rFonts w:ascii="Times New Roman" w:eastAsia="仿宋_GB2312" w:hint="eastAsia"/>
          <w:sz w:val="32"/>
          <w:szCs w:val="32"/>
        </w:rPr>
        <w:t>亿元，</w:t>
      </w:r>
      <w:r w:rsidR="003341E5" w:rsidRPr="003341E5">
        <w:rPr>
          <w:rFonts w:ascii="Times New Roman" w:eastAsia="仿宋_GB2312" w:hint="eastAsia"/>
          <w:sz w:val="32"/>
          <w:szCs w:val="32"/>
        </w:rPr>
        <w:t>卫生健康共同财政事权转移支付</w:t>
      </w:r>
      <w:r w:rsidR="003341E5">
        <w:rPr>
          <w:rFonts w:ascii="Times New Roman" w:eastAsia="仿宋_GB2312" w:hint="eastAsia"/>
          <w:sz w:val="32"/>
          <w:szCs w:val="32"/>
        </w:rPr>
        <w:t>支出</w:t>
      </w:r>
      <w:r w:rsidR="003341E5" w:rsidRPr="003341E5">
        <w:rPr>
          <w:rFonts w:ascii="Times New Roman" w:eastAsia="仿宋_GB2312"/>
          <w:sz w:val="32"/>
          <w:szCs w:val="32"/>
        </w:rPr>
        <w:t>37</w:t>
      </w:r>
      <w:r w:rsidR="003341E5">
        <w:rPr>
          <w:rFonts w:ascii="Times New Roman" w:eastAsia="仿宋_GB2312" w:hint="eastAsia"/>
          <w:sz w:val="32"/>
          <w:szCs w:val="32"/>
        </w:rPr>
        <w:t>亿元，</w:t>
      </w:r>
      <w:r w:rsidR="003341E5" w:rsidRPr="003341E5">
        <w:rPr>
          <w:rFonts w:ascii="Times New Roman" w:eastAsia="仿宋_GB2312" w:hint="eastAsia"/>
          <w:sz w:val="32"/>
          <w:szCs w:val="32"/>
        </w:rPr>
        <w:t>住房保障共同财政事权转移支付</w:t>
      </w:r>
      <w:r w:rsidR="003341E5">
        <w:rPr>
          <w:rFonts w:ascii="Times New Roman" w:eastAsia="仿宋_GB2312" w:hint="eastAsia"/>
          <w:sz w:val="32"/>
          <w:szCs w:val="32"/>
        </w:rPr>
        <w:t>支出</w:t>
      </w:r>
      <w:r w:rsidR="003341E5" w:rsidRPr="003341E5">
        <w:rPr>
          <w:rFonts w:ascii="Times New Roman" w:eastAsia="仿宋_GB2312"/>
          <w:sz w:val="32"/>
          <w:szCs w:val="32"/>
        </w:rPr>
        <w:t>13.3</w:t>
      </w:r>
      <w:r w:rsidR="003341E5">
        <w:rPr>
          <w:rFonts w:ascii="Times New Roman" w:eastAsia="仿宋_GB2312" w:hint="eastAsia"/>
          <w:sz w:val="32"/>
          <w:szCs w:val="32"/>
        </w:rPr>
        <w:t>亿元</w:t>
      </w:r>
      <w:r w:rsidRPr="000513DD">
        <w:rPr>
          <w:rFonts w:ascii="Times New Roman" w:eastAsia="仿宋_GB2312" w:hAnsi="Times New Roman"/>
          <w:sz w:val="32"/>
          <w:szCs w:val="32"/>
        </w:rPr>
        <w:t>），加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地方政府一般债务</w:t>
      </w:r>
      <w:r w:rsidRPr="000513DD">
        <w:rPr>
          <w:rFonts w:ascii="Times New Roman" w:eastAsia="仿宋_GB2312" w:hAnsi="Times New Roman"/>
          <w:sz w:val="32"/>
          <w:szCs w:val="32"/>
        </w:rPr>
        <w:t>转贷支出</w:t>
      </w:r>
      <w:r w:rsidRPr="000513DD">
        <w:rPr>
          <w:rFonts w:ascii="Times New Roman" w:eastAsia="仿宋_GB2312" w:hAnsi="Times New Roman"/>
          <w:sz w:val="32"/>
          <w:szCs w:val="32"/>
        </w:rPr>
        <w:t>201</w:t>
      </w:r>
      <w:r w:rsidRPr="000513DD">
        <w:rPr>
          <w:rFonts w:ascii="Times New Roman" w:eastAsia="仿宋_GB2312" w:hAnsi="Times New Roman"/>
          <w:sz w:val="32"/>
          <w:szCs w:val="32"/>
        </w:rPr>
        <w:t>亿元、上解中央支出</w:t>
      </w:r>
      <w:r w:rsidRPr="000513DD">
        <w:rPr>
          <w:rFonts w:ascii="Times New Roman" w:eastAsia="仿宋_GB2312" w:hAnsi="Times New Roman"/>
          <w:sz w:val="32"/>
          <w:szCs w:val="32"/>
        </w:rPr>
        <w:t>16.2</w:t>
      </w:r>
      <w:r w:rsidRPr="000513DD">
        <w:rPr>
          <w:rFonts w:ascii="Times New Roman" w:eastAsia="仿宋_GB2312" w:hAnsi="Times New Roman"/>
          <w:sz w:val="32"/>
          <w:szCs w:val="32"/>
        </w:rPr>
        <w:t>亿元，支出总计</w:t>
      </w:r>
      <w:r w:rsidRPr="000513DD">
        <w:rPr>
          <w:rFonts w:ascii="Times New Roman" w:eastAsia="仿宋_GB2312" w:hAnsi="Times New Roman"/>
          <w:sz w:val="32"/>
          <w:szCs w:val="32"/>
        </w:rPr>
        <w:t>3166.1</w:t>
      </w:r>
      <w:r w:rsidRPr="000513DD">
        <w:rPr>
          <w:rFonts w:ascii="Times New Roman" w:eastAsia="仿宋_GB2312" w:hAnsi="Times New Roman"/>
          <w:sz w:val="32"/>
          <w:szCs w:val="32"/>
        </w:rPr>
        <w:t>亿元，收支安排是平衡的。</w:t>
      </w:r>
    </w:p>
    <w:p w:rsidR="00880312" w:rsidRPr="002765C8" w:rsidRDefault="00880312" w:rsidP="00880312">
      <w:pPr>
        <w:adjustRightInd w:val="0"/>
        <w:snapToGrid w:val="0"/>
        <w:spacing w:line="360" w:lineRule="auto"/>
        <w:ind w:firstLineChars="150" w:firstLine="480"/>
        <w:rPr>
          <w:rFonts w:ascii="Times New Roman" w:eastAsia="楷体_GB2312" w:hAnsi="Times New Roman"/>
          <w:sz w:val="32"/>
          <w:szCs w:val="32"/>
        </w:rPr>
      </w:pPr>
      <w:r w:rsidRPr="002765C8">
        <w:rPr>
          <w:rFonts w:ascii="Times New Roman" w:eastAsia="楷体_GB2312" w:hAnsi="Times New Roman"/>
          <w:sz w:val="32"/>
          <w:szCs w:val="32"/>
        </w:rPr>
        <w:t>（二）省本级政府性基金转移支付</w:t>
      </w:r>
      <w:r w:rsidR="00C822A8" w:rsidRPr="002765C8">
        <w:rPr>
          <w:rFonts w:ascii="Times New Roman" w:eastAsia="楷体_GB2312" w:hAnsi="Times New Roman"/>
          <w:sz w:val="32"/>
          <w:szCs w:val="32"/>
        </w:rPr>
        <w:t>情况说明</w:t>
      </w:r>
    </w:p>
    <w:p w:rsidR="003341E5" w:rsidRPr="000513DD" w:rsidRDefault="003341E5" w:rsidP="003341E5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0513DD">
        <w:rPr>
          <w:rFonts w:ascii="Times New Roman" w:eastAsia="仿宋_GB2312" w:hAnsi="Times New Roman"/>
          <w:sz w:val="32"/>
          <w:szCs w:val="32"/>
        </w:rPr>
        <w:t>2019</w:t>
      </w:r>
      <w:r w:rsidRPr="000513DD">
        <w:rPr>
          <w:rFonts w:ascii="Times New Roman" w:eastAsia="仿宋_GB2312" w:hAnsi="Times New Roman"/>
          <w:sz w:val="32"/>
          <w:szCs w:val="32"/>
        </w:rPr>
        <w:t>年省本级政府性基金预算收入初步预计</w:t>
      </w:r>
      <w:r w:rsidRPr="000513DD">
        <w:rPr>
          <w:rFonts w:ascii="Times New Roman" w:eastAsia="仿宋_GB2312" w:hAnsi="Times New Roman"/>
          <w:sz w:val="32"/>
          <w:szCs w:val="32"/>
        </w:rPr>
        <w:t>56.4</w:t>
      </w:r>
      <w:r w:rsidRPr="000513DD">
        <w:rPr>
          <w:rFonts w:ascii="Times New Roman" w:eastAsia="仿宋_GB2312" w:hAnsi="Times New Roman"/>
          <w:sz w:val="32"/>
          <w:szCs w:val="32"/>
        </w:rPr>
        <w:t>亿元，加中央专项补助收入</w:t>
      </w:r>
      <w:r w:rsidRPr="000513DD">
        <w:rPr>
          <w:rFonts w:ascii="Times New Roman" w:eastAsia="仿宋_GB2312" w:hAnsi="Times New Roman"/>
          <w:sz w:val="32"/>
          <w:szCs w:val="32"/>
        </w:rPr>
        <w:t>14.2</w:t>
      </w:r>
      <w:r w:rsidRPr="000513DD">
        <w:rPr>
          <w:rFonts w:ascii="Times New Roman" w:eastAsia="仿宋_GB2312" w:hAnsi="Times New Roman"/>
          <w:sz w:val="32"/>
          <w:szCs w:val="32"/>
        </w:rPr>
        <w:t>亿元、专项债务收入</w:t>
      </w:r>
      <w:r w:rsidRPr="000513DD">
        <w:rPr>
          <w:rFonts w:ascii="Times New Roman" w:eastAsia="仿宋_GB2312" w:hAnsi="Times New Roman"/>
          <w:sz w:val="32"/>
          <w:szCs w:val="32"/>
        </w:rPr>
        <w:t>122</w:t>
      </w:r>
      <w:r w:rsidRPr="000513DD">
        <w:rPr>
          <w:rFonts w:ascii="Times New Roman" w:eastAsia="仿宋_GB2312" w:hAnsi="Times New Roman"/>
          <w:sz w:val="32"/>
          <w:szCs w:val="32"/>
        </w:rPr>
        <w:t>亿元，省本级政府性基金预算收入总计</w:t>
      </w:r>
      <w:r w:rsidRPr="000513DD">
        <w:rPr>
          <w:rFonts w:ascii="Times New Roman" w:eastAsia="仿宋_GB2312" w:hAnsi="Times New Roman"/>
          <w:sz w:val="32"/>
          <w:szCs w:val="32"/>
        </w:rPr>
        <w:t>192.6</w:t>
      </w:r>
      <w:r w:rsidRPr="000513DD">
        <w:rPr>
          <w:rFonts w:ascii="Times New Roman" w:eastAsia="仿宋_GB2312" w:hAnsi="Times New Roman"/>
          <w:sz w:val="32"/>
          <w:szCs w:val="32"/>
        </w:rPr>
        <w:t>亿元。省本级政府性基金预算支出初步安排</w:t>
      </w:r>
      <w:r w:rsidRPr="000513DD">
        <w:rPr>
          <w:rFonts w:ascii="Times New Roman" w:eastAsia="仿宋_GB2312" w:hAnsi="Times New Roman"/>
          <w:sz w:val="32"/>
          <w:szCs w:val="32"/>
        </w:rPr>
        <w:t>67.4</w:t>
      </w:r>
      <w:r w:rsidRPr="000513DD">
        <w:rPr>
          <w:rFonts w:ascii="Times New Roman" w:eastAsia="仿宋_GB2312" w:hAnsi="Times New Roman"/>
          <w:sz w:val="32"/>
          <w:szCs w:val="32"/>
        </w:rPr>
        <w:t>亿元，加补助市县支出</w:t>
      </w:r>
      <w:r w:rsidRPr="000513DD">
        <w:rPr>
          <w:rFonts w:ascii="Times New Roman" w:eastAsia="仿宋_GB2312" w:hAnsi="Times New Roman"/>
          <w:sz w:val="32"/>
          <w:szCs w:val="32"/>
        </w:rPr>
        <w:t>12.2</w:t>
      </w:r>
      <w:r w:rsidRPr="000513DD">
        <w:rPr>
          <w:rFonts w:ascii="Times New Roman" w:eastAsia="仿宋_GB2312" w:hAnsi="Times New Roman"/>
          <w:sz w:val="32"/>
          <w:szCs w:val="32"/>
        </w:rPr>
        <w:t>亿元、地方政府专项债务转贷</w:t>
      </w:r>
      <w:r w:rsidRPr="000513DD">
        <w:rPr>
          <w:rFonts w:ascii="Times New Roman" w:eastAsia="仿宋_GB2312" w:hAnsi="Times New Roman"/>
          <w:kern w:val="0"/>
          <w:sz w:val="32"/>
          <w:szCs w:val="32"/>
        </w:rPr>
        <w:t>支出</w:t>
      </w:r>
      <w:r w:rsidRPr="000513DD">
        <w:rPr>
          <w:rFonts w:ascii="Times New Roman" w:eastAsia="仿宋_GB2312" w:hAnsi="Times New Roman"/>
          <w:sz w:val="32"/>
          <w:szCs w:val="32"/>
        </w:rPr>
        <w:t>113</w:t>
      </w:r>
      <w:r w:rsidRPr="000513DD">
        <w:rPr>
          <w:rFonts w:ascii="Times New Roman" w:eastAsia="仿宋_GB2312" w:hAnsi="Times New Roman"/>
          <w:sz w:val="32"/>
          <w:szCs w:val="32"/>
        </w:rPr>
        <w:t>亿元，省本级政府性基金预算支出总计</w:t>
      </w:r>
      <w:r w:rsidRPr="000513DD">
        <w:rPr>
          <w:rFonts w:ascii="Times New Roman" w:eastAsia="仿宋_GB2312" w:hAnsi="Times New Roman"/>
          <w:sz w:val="32"/>
          <w:szCs w:val="32"/>
        </w:rPr>
        <w:t>192.6</w:t>
      </w:r>
      <w:r w:rsidRPr="000513DD">
        <w:rPr>
          <w:rFonts w:ascii="Times New Roman" w:eastAsia="仿宋_GB2312" w:hAnsi="Times New Roman"/>
          <w:sz w:val="32"/>
          <w:szCs w:val="32"/>
        </w:rPr>
        <w:t>亿元，收支安排是平衡的。</w:t>
      </w:r>
    </w:p>
    <w:p w:rsidR="009C228C" w:rsidRPr="003341E5" w:rsidRDefault="009C228C" w:rsidP="003341E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9C228C" w:rsidRPr="003341E5" w:rsidSect="00C952D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06" w:rsidRDefault="00BD7E06">
      <w:r>
        <w:separator/>
      </w:r>
    </w:p>
  </w:endnote>
  <w:endnote w:type="continuationSeparator" w:id="1">
    <w:p w:rsidR="00BD7E06" w:rsidRDefault="00BD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8C" w:rsidRDefault="00415E13" w:rsidP="00812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7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78C" w:rsidRDefault="000177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8C" w:rsidRDefault="00415E13" w:rsidP="00812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78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8B7">
      <w:rPr>
        <w:rStyle w:val="a4"/>
        <w:noProof/>
      </w:rPr>
      <w:t>2</w:t>
    </w:r>
    <w:r>
      <w:rPr>
        <w:rStyle w:val="a4"/>
      </w:rPr>
      <w:fldChar w:fldCharType="end"/>
    </w:r>
  </w:p>
  <w:p w:rsidR="0001778C" w:rsidRDefault="000177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06" w:rsidRDefault="00BD7E06">
      <w:r>
        <w:separator/>
      </w:r>
    </w:p>
  </w:footnote>
  <w:footnote w:type="continuationSeparator" w:id="1">
    <w:p w:rsidR="00BD7E06" w:rsidRDefault="00BD7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8C"/>
    <w:rsid w:val="0001778C"/>
    <w:rsid w:val="000256F1"/>
    <w:rsid w:val="000950AE"/>
    <w:rsid w:val="0012736A"/>
    <w:rsid w:val="00173BF1"/>
    <w:rsid w:val="001B60F5"/>
    <w:rsid w:val="001D256C"/>
    <w:rsid w:val="00206495"/>
    <w:rsid w:val="00230FC7"/>
    <w:rsid w:val="0027556C"/>
    <w:rsid w:val="002765C8"/>
    <w:rsid w:val="002E1A3A"/>
    <w:rsid w:val="003341E5"/>
    <w:rsid w:val="00336FF6"/>
    <w:rsid w:val="00340BB9"/>
    <w:rsid w:val="00374A6F"/>
    <w:rsid w:val="0038558F"/>
    <w:rsid w:val="003923F7"/>
    <w:rsid w:val="003E58B7"/>
    <w:rsid w:val="00415E13"/>
    <w:rsid w:val="00597B9E"/>
    <w:rsid w:val="005B1E88"/>
    <w:rsid w:val="00673BD6"/>
    <w:rsid w:val="00681171"/>
    <w:rsid w:val="006C3C25"/>
    <w:rsid w:val="006F280A"/>
    <w:rsid w:val="00812ECD"/>
    <w:rsid w:val="00880312"/>
    <w:rsid w:val="008A6063"/>
    <w:rsid w:val="009015DC"/>
    <w:rsid w:val="00907EAB"/>
    <w:rsid w:val="009872B3"/>
    <w:rsid w:val="009C228C"/>
    <w:rsid w:val="00AB4DC0"/>
    <w:rsid w:val="00B447B6"/>
    <w:rsid w:val="00BC2088"/>
    <w:rsid w:val="00BD7E06"/>
    <w:rsid w:val="00BF3517"/>
    <w:rsid w:val="00C3027A"/>
    <w:rsid w:val="00C822A8"/>
    <w:rsid w:val="00C952DA"/>
    <w:rsid w:val="00CD097A"/>
    <w:rsid w:val="00CD3FDE"/>
    <w:rsid w:val="00D24A16"/>
    <w:rsid w:val="00D954C1"/>
    <w:rsid w:val="00E755F7"/>
    <w:rsid w:val="00EF09D0"/>
    <w:rsid w:val="00F0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1778C"/>
  </w:style>
  <w:style w:type="paragraph" w:styleId="a5">
    <w:name w:val="header"/>
    <w:basedOn w:val="a"/>
    <w:link w:val="Char"/>
    <w:rsid w:val="001D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256C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0"/>
    <w:rsid w:val="00BF3517"/>
    <w:rPr>
      <w:sz w:val="18"/>
      <w:szCs w:val="18"/>
    </w:rPr>
  </w:style>
  <w:style w:type="character" w:customStyle="1" w:styleId="Char0">
    <w:name w:val="批注框文本 Char"/>
    <w:basedOn w:val="a0"/>
    <w:link w:val="a6"/>
    <w:rsid w:val="00BF351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2394</Characters>
  <Application>Microsoft Office Word</Application>
  <DocSecurity>0</DocSecurity>
  <Lines>19</Lines>
  <Paragraphs>5</Paragraphs>
  <ScaleCrop>false</ScaleCrop>
  <Company>Lenovo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王鑫</cp:lastModifiedBy>
  <cp:revision>2</cp:revision>
  <cp:lastPrinted>2019-01-30T05:41:00Z</cp:lastPrinted>
  <dcterms:created xsi:type="dcterms:W3CDTF">2020-01-19T08:03:00Z</dcterms:created>
  <dcterms:modified xsi:type="dcterms:W3CDTF">2020-01-19T08:03:00Z</dcterms:modified>
</cp:coreProperties>
</file>